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C510" w14:textId="4D364047" w:rsidR="0023759B" w:rsidRDefault="0023759B" w:rsidP="0023759B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</w:rPr>
      </w:pPr>
      <w:r w:rsidRPr="005C4A9A">
        <w:rPr>
          <w:rFonts w:ascii="Times New Roman" w:hAnsi="Times New Roman"/>
          <w:b/>
          <w:sz w:val="28"/>
        </w:rPr>
        <w:t>Концепция и основные направления гражданско-патриотического воспитания учащихся</w:t>
      </w:r>
      <w:r>
        <w:rPr>
          <w:rFonts w:ascii="Times New Roman" w:hAnsi="Times New Roman"/>
          <w:b/>
          <w:sz w:val="28"/>
        </w:rPr>
        <w:t xml:space="preserve"> </w:t>
      </w:r>
      <w:r w:rsidR="002E7321">
        <w:rPr>
          <w:rFonts w:ascii="Times New Roman" w:hAnsi="Times New Roman"/>
          <w:b/>
          <w:sz w:val="28"/>
        </w:rPr>
        <w:t>школы</w:t>
      </w:r>
      <w:bookmarkStart w:id="0" w:name="_GoBack"/>
      <w:bookmarkEnd w:id="0"/>
    </w:p>
    <w:p w14:paraId="6904CC04" w14:textId="77777777" w:rsidR="0023759B" w:rsidRPr="005C4A9A" w:rsidRDefault="0023759B" w:rsidP="0023759B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8BF9459" w14:textId="77777777" w:rsidR="0023759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C5D42">
        <w:rPr>
          <w:rFonts w:ascii="Times New Roman" w:hAnsi="Times New Roman"/>
          <w:sz w:val="28"/>
        </w:rPr>
        <w:t xml:space="preserve">За последние годы в Приднестровской Молдавской Республике были предприняты значительные меры по укреплению и развитию патриотического воспитания граждан. Органы государственной власти и местного самоуправления, действующие общественные объединения осуществляют поиск новых современных форм и методов по формированию гражданина Приднестровской Молдавской Республики. </w:t>
      </w:r>
    </w:p>
    <w:p w14:paraId="3A68CB68" w14:textId="7F0187B1" w:rsidR="0023759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C5D42">
        <w:rPr>
          <w:rFonts w:ascii="Times New Roman" w:hAnsi="Times New Roman"/>
          <w:sz w:val="28"/>
        </w:rPr>
        <w:t xml:space="preserve">Основная цель гражданско-патриотического воспитания рассматривается как формирование гражданственности – интегративного качества личности, включающего в себя любовь к Родине и стремление к миру, внутреннюю свободу и уважение к государственной власти, чувство собственного достоинства и дисциплинированность, гармоничное проявление патриотических чувств и культуру межнационального общения. </w:t>
      </w:r>
    </w:p>
    <w:p w14:paraId="61503164" w14:textId="77777777" w:rsidR="0023759B" w:rsidRPr="00EC5D42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C5D42">
        <w:rPr>
          <w:rFonts w:ascii="Times New Roman" w:hAnsi="Times New Roman"/>
          <w:sz w:val="28"/>
        </w:rP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14:paraId="5C83B6A6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Эффективность гражданско-патриотического воспитания определяется, прежде всего, деловым сотрудничеством всех взрослых, учреждений и организаций, участвующих в воспитательном процессе, то есть взаимодействием школьной и внешкольной воспитательных сред для нравственного и гражданского формирования личности. </w:t>
      </w:r>
      <w:r w:rsidRPr="00EA22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A2294">
        <w:rPr>
          <w:rFonts w:ascii="Times New Roman" w:hAnsi="Times New Roman"/>
          <w:sz w:val="28"/>
          <w:szCs w:val="28"/>
          <w:shd w:val="clear" w:color="auto" w:fill="FFFFFF"/>
        </w:rPr>
        <w:t>Проблема повышения уровня патриотического воспитания учащихся предполагает обращение к понятию «оптимизация». Это и поиск, и процесс выбора наилучшего, наиболее соответствующего определенным условиям и задачам пути и направления. Как педагогическая проблема, оптимизация обусловлена потребностями самой практики в дальнейшем ее совершенствовании того или иного вида деятельности, в сущностном содержании самого этого процесса. Задача оптимизации заключается в поиске наи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лучшего варианта действия </w:t>
      </w:r>
      <w:r w:rsidRPr="00EA2294">
        <w:rPr>
          <w:rFonts w:ascii="Times New Roman" w:hAnsi="Times New Roman"/>
          <w:sz w:val="28"/>
          <w:szCs w:val="28"/>
          <w:shd w:val="clear" w:color="auto" w:fill="FFFFFF"/>
        </w:rPr>
        <w:t xml:space="preserve">в сложившихся условиях. </w:t>
      </w:r>
    </w:p>
    <w:p w14:paraId="4402D8AB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A2294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ходе оптимизации воспитания патриотических ценностей у учащихся основой позитивных изменений является обеспечение более широких и разносторонних возможностей для самореализации учащихся, превращение их в полноценный субъект патриотического воспитания.</w:t>
      </w:r>
      <w:r w:rsidRPr="00EA229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Pr="00EA2294">
        <w:rPr>
          <w:rFonts w:ascii="Times New Roman" w:eastAsia="Times New Roman" w:hAnsi="Times New Roman"/>
          <w:sz w:val="28"/>
          <w:szCs w:val="28"/>
          <w:shd w:val="clear" w:color="auto" w:fill="FFFFFF"/>
        </w:rPr>
        <w:t>И одним из так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их направлений оптимизации </w:t>
      </w:r>
      <w:r w:rsidRPr="00EA2294">
        <w:rPr>
          <w:rFonts w:ascii="Times New Roman" w:eastAsia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вляется региональный компонент в системе </w:t>
      </w:r>
      <w:r w:rsidRPr="00EA2294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образования Приднестровской Молдавской Республики.</w:t>
      </w:r>
    </w:p>
    <w:p w14:paraId="3C3EF435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A2294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Региональный компонент предусматривает возможность введения содержания, связанного с традициями края. Он отвечает потребностям и инте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ресам народов нашей республики </w:t>
      </w:r>
      <w:r w:rsidRPr="00EA2294">
        <w:rPr>
          <w:rFonts w:ascii="Times New Roman" w:eastAsia="Times New Roman" w:hAnsi="Times New Roman"/>
          <w:sz w:val="28"/>
          <w:szCs w:val="28"/>
          <w:shd w:val="clear" w:color="auto" w:fill="FFFFFF"/>
        </w:rPr>
        <w:t>и позволяет организовать образовательный процесс, направленный на изучение природных социокультурных и экономических особенностей региона.</w:t>
      </w:r>
    </w:p>
    <w:p w14:paraId="562B7829" w14:textId="77777777" w:rsidR="0023759B" w:rsidRPr="004C0DE0" w:rsidRDefault="0023759B" w:rsidP="00237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A2294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Региональный компонент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способствует</w:t>
      </w:r>
      <w:r w:rsidRPr="00EA229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формированию личности учащегося как 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остойного представителя региона</w:t>
      </w:r>
      <w:r w:rsidRPr="00EA2294">
        <w:rPr>
          <w:rFonts w:ascii="Times New Roman" w:eastAsia="Times New Roman" w:hAnsi="Times New Roman"/>
          <w:sz w:val="28"/>
          <w:szCs w:val="28"/>
          <w:shd w:val="clear" w:color="auto" w:fill="FFFFFF"/>
        </w:rPr>
        <w:t>; призван гарантировать право на получение нормативных знаний о природе, истории, экономике и культуре приднестровского  края; повысить статус образования как фактора развития региона; расширить комплекс гуманитарных и естественнонаучных методов познания; содействовать формированию деятельностной структуры личности; познавательной, коммуникативной, нравственной, трудовой, физической культуры; расширить, углубить и конкретизировать знания, предусмотренные региональным  компонентом.</w:t>
      </w:r>
      <w:r w:rsidRPr="00EA2294">
        <w:rPr>
          <w:rFonts w:ascii="Times New Roman" w:hAnsi="Times New Roman"/>
          <w:sz w:val="28"/>
          <w:szCs w:val="28"/>
        </w:rPr>
        <w:t xml:space="preserve"> </w:t>
      </w:r>
    </w:p>
    <w:p w14:paraId="5CAD8DBE" w14:textId="77777777" w:rsidR="0023759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Сформировать и оценить сложнейшее мировоззренческое качество личности, характеризующее всю жизнь личности, в школе совершенно невозможно – слишком много влияющих факторов, поэтому мы можем только создать комплекс школьных факторов влияния – некую структурную модель.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09238B7E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Такая модель не может быть узкодисциплинарной и должна поддерживаться всеми школьными учебными дисциплинами и, конечно, внеурочным школьным воспитанием.</w:t>
      </w:r>
    </w:p>
    <w:p w14:paraId="33AB0F9B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Подобную школьную модель можно разделить на самостоятельные модули-элементы, задачей которых будет формирование общего поля мотивации для будущей деятельности школьника. Здесь следует помнить, что любовь к Отечеству – это одновременно состояние человеческой личности, стремящейся быть полезной обществу, сама деятельность и полноценная связь человека с обществом. Поэтому модель должна учитывать разные качества личности и сферы их проявления и, самое главное, различные виды полезной деятельности личности.</w:t>
      </w:r>
    </w:p>
    <w:p w14:paraId="448274F1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Не менее важным является проблема воспитания гражданственности. В настоящее время гражданское образование находится на этапе становления, который включает разработку содержания гражданского образования, развитие демократических начал в жизни образовательных учреждений и организацию социальной практики обучающихся.</w:t>
      </w:r>
    </w:p>
    <w:p w14:paraId="5BCD0DE7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Содержание гражданского образования реализуется во всех учебных курсах, но в первую очередь на уроках обществознания, истории, а также с помощью культурно-массовых мероприятий. </w:t>
      </w:r>
    </w:p>
    <w:p w14:paraId="649B3447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В основу гражданского воспитания положена идея полноценного участия личности в решении общественно значимых задач общества. Одним из интенсивных методов социальной практики является социальное проектирование, осуществляемое как на уроках, так и в внеурочной деятельности. Основная цель социального проектирования – создать условия, способствующие формированию у учащихся собственной точки зрения по обсуждаемым проблемам, применению гражданских компетентностей.</w:t>
      </w:r>
    </w:p>
    <w:p w14:paraId="31316E12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Приоритет в образовании отдается воспитанию, интегрированному в общий процесс обучения и развития. Сложившееся в настоящее время положение требует более активных и действенных мер государства, системы образования, всего общества по воспитанию у детей и молодежи качеств гражданственности, патриотизма, культуры межнационального общения. </w:t>
      </w:r>
    </w:p>
    <w:p w14:paraId="5058800E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Позитивные и негативные тенденции развития приднестровского общества обусловили необходимость принятия мер, </w:t>
      </w:r>
      <w:r w:rsidRPr="00EA2294">
        <w:rPr>
          <w:rFonts w:ascii="Times New Roman" w:hAnsi="Times New Roman"/>
          <w:sz w:val="28"/>
          <w:szCs w:val="28"/>
        </w:rPr>
        <w:t xml:space="preserve">направленных на повышение воспитательного потенциала образовательного процесса в школе. </w:t>
      </w:r>
      <w:r>
        <w:rPr>
          <w:rFonts w:ascii="Times New Roman" w:hAnsi="Times New Roman"/>
          <w:sz w:val="28"/>
          <w:szCs w:val="28"/>
        </w:rPr>
        <w:t>При этом, с одной стороны, усиливается демократический процесс</w:t>
      </w:r>
      <w:r w:rsidRPr="00EA2294">
        <w:rPr>
          <w:rFonts w:ascii="Times New Roman" w:hAnsi="Times New Roman"/>
          <w:sz w:val="28"/>
          <w:szCs w:val="28"/>
        </w:rPr>
        <w:t xml:space="preserve"> в различных сферах общественной жи</w:t>
      </w:r>
      <w:r>
        <w:rPr>
          <w:rFonts w:ascii="Times New Roman" w:hAnsi="Times New Roman"/>
          <w:sz w:val="28"/>
          <w:szCs w:val="28"/>
        </w:rPr>
        <w:t>зни, развивается диалог культур, а с</w:t>
      </w:r>
      <w:r w:rsidRPr="00EA2294">
        <w:rPr>
          <w:rFonts w:ascii="Times New Roman" w:hAnsi="Times New Roman"/>
          <w:sz w:val="28"/>
          <w:szCs w:val="28"/>
        </w:rPr>
        <w:t xml:space="preserve"> другой стороны, нарастают негативные явления: бездуховность, социальное расслоение. Реализация основных направлений развития воспитания в системе образования призвана способствовать решению ряда важнейших задач:</w:t>
      </w:r>
    </w:p>
    <w:p w14:paraId="6E3578EB" w14:textId="77777777" w:rsidR="0023759B" w:rsidRPr="004429E2" w:rsidRDefault="0023759B" w:rsidP="0023759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9E2">
        <w:rPr>
          <w:rFonts w:ascii="Times New Roman" w:hAnsi="Times New Roman"/>
          <w:sz w:val="28"/>
          <w:szCs w:val="28"/>
        </w:rPr>
        <w:t>сохранение исторической преемственности поколений;</w:t>
      </w:r>
    </w:p>
    <w:p w14:paraId="146CB56D" w14:textId="77777777" w:rsidR="0023759B" w:rsidRPr="004429E2" w:rsidRDefault="0023759B" w:rsidP="0023759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9E2">
        <w:rPr>
          <w:rFonts w:ascii="Times New Roman" w:hAnsi="Times New Roman"/>
          <w:sz w:val="28"/>
          <w:szCs w:val="28"/>
        </w:rPr>
        <w:t>развитие национальной культуры, воспитание бережного отношения к историческому и культурному наследию народов Приднестровья;</w:t>
      </w:r>
    </w:p>
    <w:p w14:paraId="2978D95C" w14:textId="77777777" w:rsidR="0023759B" w:rsidRPr="004429E2" w:rsidRDefault="0023759B" w:rsidP="0023759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Pr="004429E2">
        <w:rPr>
          <w:rFonts w:ascii="Times New Roman" w:hAnsi="Times New Roman"/>
          <w:sz w:val="28"/>
          <w:szCs w:val="28"/>
        </w:rPr>
        <w:t>воспитание патриотов Отечества, граждан правового демократического государства, уважающих права и свободы личности, проявляющих национальную и религиозную терпимость;</w:t>
      </w:r>
    </w:p>
    <w:p w14:paraId="1C377232" w14:textId="77777777" w:rsidR="0023759B" w:rsidRPr="004429E2" w:rsidRDefault="0023759B" w:rsidP="0023759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9E2">
        <w:rPr>
          <w:rFonts w:ascii="Times New Roman" w:hAnsi="Times New Roman"/>
          <w:sz w:val="28"/>
          <w:szCs w:val="28"/>
        </w:rPr>
        <w:t>развитие культуры межэтнических отношений;</w:t>
      </w:r>
    </w:p>
    <w:p w14:paraId="16249E7D" w14:textId="77777777" w:rsidR="0023759B" w:rsidRPr="004429E2" w:rsidRDefault="0023759B" w:rsidP="0023759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9E2">
        <w:rPr>
          <w:rFonts w:ascii="Times New Roman" w:hAnsi="Times New Roman"/>
          <w:sz w:val="28"/>
          <w:szCs w:val="28"/>
        </w:rPr>
        <w:t xml:space="preserve">формирование основ культуры здоровья, сознательного отношения к семейной жизни. </w:t>
      </w:r>
    </w:p>
    <w:p w14:paraId="15E0EF57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Современное общественное развитие Приднестровья остро поставило задачу духовного возрождения народа. Особую актуальность этот вопрос приобрел в сфере патриотического воспитания молодежи. Программа патриотического и гражданского воспитания молодежи все чаще определяется как одна из приоритетных в современной молодежной политике. </w:t>
      </w:r>
    </w:p>
    <w:p w14:paraId="714A8C7B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Нормативные документы и информацио</w:t>
      </w:r>
      <w:r>
        <w:rPr>
          <w:rFonts w:ascii="Times New Roman" w:hAnsi="Times New Roman"/>
          <w:sz w:val="28"/>
          <w:szCs w:val="28"/>
        </w:rPr>
        <w:t>нно-</w:t>
      </w:r>
      <w:r w:rsidRPr="00EA2294">
        <w:rPr>
          <w:rFonts w:ascii="Times New Roman" w:hAnsi="Times New Roman"/>
          <w:sz w:val="28"/>
          <w:szCs w:val="28"/>
        </w:rPr>
        <w:t>методические материалы Министерства просвещения ПМР стимулировали деятельность общеобразовательных учреждений в области гражданского образования.</w:t>
      </w:r>
    </w:p>
    <w:p w14:paraId="53FC4D82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Главной целью гражданского образования </w:t>
      </w:r>
      <w:r>
        <w:rPr>
          <w:rFonts w:ascii="Times New Roman" w:hAnsi="Times New Roman"/>
          <w:sz w:val="28"/>
          <w:szCs w:val="28"/>
        </w:rPr>
        <w:t>стало</w:t>
      </w:r>
      <w:r w:rsidRPr="00EA2294">
        <w:rPr>
          <w:rFonts w:ascii="Times New Roman" w:hAnsi="Times New Roman"/>
          <w:sz w:val="28"/>
          <w:szCs w:val="28"/>
        </w:rPr>
        <w:t xml:space="preserve"> воспитание гражданина для жизни в демократическом государстве, гражданском обществе. Такой гражданин должен обладать определенной суммой знаний и умений, иметь сформированную сис</w:t>
      </w:r>
      <w:r>
        <w:rPr>
          <w:rFonts w:ascii="Times New Roman" w:hAnsi="Times New Roman"/>
          <w:sz w:val="28"/>
          <w:szCs w:val="28"/>
        </w:rPr>
        <w:t xml:space="preserve">тему демократических ценностей, а </w:t>
      </w:r>
      <w:r w:rsidRPr="00EA2294">
        <w:rPr>
          <w:rFonts w:ascii="Times New Roman" w:hAnsi="Times New Roman"/>
          <w:sz w:val="28"/>
          <w:szCs w:val="28"/>
        </w:rPr>
        <w:t>также готовность участвовать в общественно-политической жизни школы, местных сообществ.</w:t>
      </w:r>
    </w:p>
    <w:p w14:paraId="113653C3" w14:textId="77777777" w:rsidR="0023759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E2">
        <w:rPr>
          <w:rFonts w:ascii="Times New Roman" w:hAnsi="Times New Roman"/>
          <w:sz w:val="28"/>
          <w:szCs w:val="28"/>
        </w:rPr>
        <w:t>В основе современного гражданско-патриотического воспитания приднестровского общества накопленные за последние десятилетия знания, опыт и традиции патриотического воспитания граждан с учетом важности обеспечения приднестровской гражданской идентичности, непрерывности воспитательного процесса, направленного н</w:t>
      </w:r>
      <w:r>
        <w:rPr>
          <w:rFonts w:ascii="Times New Roman" w:hAnsi="Times New Roman"/>
          <w:sz w:val="28"/>
          <w:szCs w:val="28"/>
        </w:rPr>
        <w:t xml:space="preserve">а формирование приднестровского </w:t>
      </w:r>
      <w:r w:rsidRPr="004429E2">
        <w:rPr>
          <w:rFonts w:ascii="Times New Roman" w:hAnsi="Times New Roman"/>
          <w:sz w:val="28"/>
          <w:szCs w:val="28"/>
        </w:rPr>
        <w:t xml:space="preserve">патриотического сознания в сложных условиях экономической и политической ситуации. </w:t>
      </w:r>
    </w:p>
    <w:p w14:paraId="6C382A04" w14:textId="77777777" w:rsidR="0023759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E2">
        <w:rPr>
          <w:rFonts w:ascii="Times New Roman" w:hAnsi="Times New Roman"/>
          <w:sz w:val="28"/>
          <w:szCs w:val="28"/>
        </w:rPr>
        <w:t>Гражданско-патриотическое воспитание ориентировано на все социальные слои и возрастные группы граждан при сохранении приоритета патриотического воспитания детей и молодежи. Все вышеперечисленное определило предпосылку принятия идеологической Концепции гражданско-патриотического воспитания в Приднестровской Молдавской Республике на 2020-2026 годы</w:t>
      </w:r>
    </w:p>
    <w:p w14:paraId="41B0D4EA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Гражданско-патриотическое воспитание в школе – это целенаправленный, нравственно обусловленный процесс подготовки </w:t>
      </w:r>
      <w:r w:rsidRPr="00EA2294">
        <w:rPr>
          <w:rFonts w:ascii="Times New Roman" w:hAnsi="Times New Roman"/>
          <w:sz w:val="28"/>
          <w:szCs w:val="28"/>
        </w:rPr>
        <w:lastRenderedPageBreak/>
        <w:t>учащихся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</w:p>
    <w:p w14:paraId="37E4D96B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Становление гражданской компетентности школьников неразрывно связано с формированием у них основополагающих ценностей мировой культуры, определяющих гражданское самосознание.</w:t>
      </w:r>
    </w:p>
    <w:p w14:paraId="6175B17D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В процессе формирования демократических ценностных ориентиров важным является воспитание ребенка на основе социокультурных и исторических достижений многонационального народа ПМР, народов других стран, а также культурных и исторических традиций родного края.</w:t>
      </w:r>
    </w:p>
    <w:p w14:paraId="7B26FD85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Гражданское образование представляет собой единый комплекс, стержнем которого является политическое, правовое и нравственное образование и воспитание, реализуемое посредством организации учебных курсов, проведение внеклассной и внеурочной работы, а также создание демократического уклада школьной жизни и правового пространства школы. </w:t>
      </w:r>
    </w:p>
    <w:p w14:paraId="21D8D3D9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Эффективность гражданского воспитания учащихся определяется готовностью и подготовленностью к сознательной активности и самостоятельной творческой </w:t>
      </w:r>
      <w:proofErr w:type="gramStart"/>
      <w:r w:rsidRPr="00EA2294">
        <w:rPr>
          <w:rFonts w:ascii="Times New Roman" w:hAnsi="Times New Roman"/>
          <w:sz w:val="28"/>
          <w:szCs w:val="28"/>
        </w:rPr>
        <w:t>деятельности .</w:t>
      </w:r>
      <w:proofErr w:type="gramEnd"/>
    </w:p>
    <w:p w14:paraId="1644017A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Гражданское образование в общеобразовательной школе включает в себя три ступени.</w:t>
      </w:r>
    </w:p>
    <w:p w14:paraId="49F97066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ступень </w:t>
      </w:r>
      <w:r w:rsidRPr="00EA22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начальное образование.</w:t>
      </w:r>
      <w:r w:rsidRPr="00EA2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этой ступени </w:t>
      </w:r>
      <w:r w:rsidRPr="00EA2294">
        <w:rPr>
          <w:rFonts w:ascii="Times New Roman" w:hAnsi="Times New Roman"/>
          <w:sz w:val="28"/>
          <w:szCs w:val="28"/>
        </w:rPr>
        <w:t xml:space="preserve">закладываются основные моральные ценности, нормы поведения, начинается формирование личности. </w:t>
      </w:r>
      <w:r>
        <w:rPr>
          <w:rFonts w:ascii="Times New Roman" w:hAnsi="Times New Roman"/>
          <w:sz w:val="28"/>
          <w:szCs w:val="28"/>
        </w:rPr>
        <w:t>О</w:t>
      </w:r>
      <w:r w:rsidRPr="00EA2294">
        <w:rPr>
          <w:rFonts w:ascii="Times New Roman" w:hAnsi="Times New Roman"/>
          <w:sz w:val="28"/>
          <w:szCs w:val="28"/>
        </w:rPr>
        <w:t>дной из главных задач начального образования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EA2294">
        <w:rPr>
          <w:rFonts w:ascii="Times New Roman" w:hAnsi="Times New Roman"/>
          <w:sz w:val="28"/>
          <w:szCs w:val="28"/>
        </w:rPr>
        <w:t>развитие творческого потенциала младшег</w:t>
      </w:r>
      <w:r>
        <w:rPr>
          <w:rFonts w:ascii="Times New Roman" w:hAnsi="Times New Roman"/>
          <w:sz w:val="28"/>
          <w:szCs w:val="28"/>
        </w:rPr>
        <w:t xml:space="preserve">о школьника, </w:t>
      </w:r>
      <w:r w:rsidRPr="00EA2294">
        <w:rPr>
          <w:rFonts w:ascii="Times New Roman" w:hAnsi="Times New Roman"/>
          <w:sz w:val="28"/>
          <w:szCs w:val="28"/>
        </w:rPr>
        <w:t>сформировать личность, способную внести свой вклад в жизнь страны.</w:t>
      </w:r>
    </w:p>
    <w:p w14:paraId="0159D30C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Вторая ступень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2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основная школа. П</w:t>
      </w:r>
      <w:r w:rsidRPr="00EA2294">
        <w:rPr>
          <w:rFonts w:ascii="Times New Roman" w:hAnsi="Times New Roman"/>
          <w:sz w:val="28"/>
          <w:szCs w:val="28"/>
        </w:rPr>
        <w:t>родолжает</w:t>
      </w:r>
      <w:r>
        <w:rPr>
          <w:rFonts w:ascii="Times New Roman" w:hAnsi="Times New Roman"/>
          <w:sz w:val="28"/>
          <w:szCs w:val="28"/>
        </w:rPr>
        <w:t>ся формирование системы</w:t>
      </w:r>
      <w:r w:rsidRPr="00EA2294">
        <w:rPr>
          <w:rFonts w:ascii="Times New Roman" w:hAnsi="Times New Roman"/>
          <w:sz w:val="28"/>
          <w:szCs w:val="28"/>
        </w:rPr>
        <w:t xml:space="preserve"> ценностей и</w:t>
      </w:r>
      <w:r>
        <w:rPr>
          <w:rFonts w:ascii="Times New Roman" w:hAnsi="Times New Roman"/>
          <w:sz w:val="28"/>
          <w:szCs w:val="28"/>
        </w:rPr>
        <w:t xml:space="preserve"> установок поведения подростка Вторая ступень </w:t>
      </w:r>
      <w:r w:rsidRPr="00EA2294">
        <w:rPr>
          <w:rFonts w:ascii="Times New Roman" w:hAnsi="Times New Roman"/>
          <w:sz w:val="28"/>
          <w:szCs w:val="28"/>
        </w:rPr>
        <w:t>помогает приобретать знания и умения, необходимые для будущей са</w:t>
      </w:r>
      <w:r>
        <w:rPr>
          <w:rFonts w:ascii="Times New Roman" w:hAnsi="Times New Roman"/>
          <w:sz w:val="28"/>
          <w:szCs w:val="28"/>
        </w:rPr>
        <w:t>мостоятельной жизни в обществе. С</w:t>
      </w:r>
      <w:r w:rsidRPr="00EA2294">
        <w:rPr>
          <w:rFonts w:ascii="Times New Roman" w:hAnsi="Times New Roman"/>
          <w:sz w:val="28"/>
          <w:szCs w:val="28"/>
        </w:rPr>
        <w:t>тержнем гражданского образования является формирование уважения к закону, праву, правам других людей и ответственности перед обществом. Идет обогащение сознания и мышления учащихся знаниями об истории Отечества, моральных и правовых нормах.</w:t>
      </w:r>
    </w:p>
    <w:p w14:paraId="6E022C9A" w14:textId="77777777" w:rsidR="0023759B" w:rsidRPr="00EA2294" w:rsidRDefault="0023759B" w:rsidP="00237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ступень </w:t>
      </w:r>
      <w:r w:rsidRPr="00EA22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старшая школа. На данном этапе происходит углубление, расширение знаний</w:t>
      </w:r>
      <w:r w:rsidRPr="00EA2294">
        <w:rPr>
          <w:rFonts w:ascii="Times New Roman" w:hAnsi="Times New Roman"/>
          <w:sz w:val="28"/>
          <w:szCs w:val="28"/>
        </w:rPr>
        <w:t xml:space="preserve"> о процессах, происходящих в различных сферах общества, о правах людей, определяется гражданская по</w:t>
      </w:r>
      <w:r>
        <w:rPr>
          <w:rFonts w:ascii="Times New Roman" w:hAnsi="Times New Roman"/>
          <w:sz w:val="28"/>
          <w:szCs w:val="28"/>
        </w:rPr>
        <w:t>зиция человека, его социально-</w:t>
      </w:r>
      <w:r w:rsidRPr="00EA2294">
        <w:rPr>
          <w:rFonts w:ascii="Times New Roman" w:hAnsi="Times New Roman"/>
          <w:sz w:val="28"/>
          <w:szCs w:val="28"/>
        </w:rPr>
        <w:t>политическая ориентация. Задача этого этапа –готовность и умение защищать свои п</w:t>
      </w:r>
      <w:r>
        <w:rPr>
          <w:rFonts w:ascii="Times New Roman" w:hAnsi="Times New Roman"/>
          <w:sz w:val="28"/>
          <w:szCs w:val="28"/>
        </w:rPr>
        <w:t>рава и права других людей, умение</w:t>
      </w:r>
      <w:r w:rsidRPr="00EA2294">
        <w:rPr>
          <w:rFonts w:ascii="Times New Roman" w:hAnsi="Times New Roman"/>
          <w:sz w:val="28"/>
          <w:szCs w:val="28"/>
        </w:rPr>
        <w:t xml:space="preserve"> строить индивидуальную и коллективную деятельность.</w:t>
      </w:r>
      <w:r w:rsidRPr="00EA2294">
        <w:rPr>
          <w:rFonts w:ascii="Times New Roman" w:eastAsia="Times New Roman" w:hAnsi="Times New Roman"/>
          <w:sz w:val="28"/>
          <w:szCs w:val="28"/>
        </w:rPr>
        <w:t xml:space="preserve">  Общественные переживания и чувства оказывают сильное воздействие на нравственное формирование старшеклассников. Именно в этом возрасте на основе моральных знаний и жизненного опыта вырабатываются определенные </w:t>
      </w:r>
      <w:r w:rsidRPr="00EA2294">
        <w:rPr>
          <w:rFonts w:ascii="Times New Roman" w:eastAsia="Times New Roman" w:hAnsi="Times New Roman"/>
          <w:sz w:val="28"/>
          <w:szCs w:val="28"/>
        </w:rPr>
        <w:lastRenderedPageBreak/>
        <w:t xml:space="preserve">нравственные взгляды и убеждения, которыми руководствуются юноши и девушки в своем поведении. </w:t>
      </w:r>
    </w:p>
    <w:p w14:paraId="64760775" w14:textId="77777777" w:rsidR="0023759B" w:rsidRDefault="0023759B" w:rsidP="00237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A2294">
        <w:rPr>
          <w:rFonts w:ascii="Times New Roman" w:eastAsia="Times New Roman" w:hAnsi="Times New Roman"/>
          <w:sz w:val="28"/>
          <w:szCs w:val="28"/>
        </w:rPr>
        <w:t>Вот почему так важно, чтобы в школе содержательно осуществлялось гражданское и моральное воспитание, проводились дискуссии, а учащиеся систематически вовлекались в общественную работу.</w:t>
      </w:r>
    </w:p>
    <w:p w14:paraId="1F08EE18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50DDB">
        <w:rPr>
          <w:rFonts w:ascii="Times New Roman" w:hAnsi="Times New Roman"/>
          <w:bCs/>
          <w:sz w:val="28"/>
          <w:shd w:val="clear" w:color="auto" w:fill="FFFFFF"/>
        </w:rPr>
        <w:t>Цели, задачи, содержание и принципы патриотического воспитания</w:t>
      </w:r>
      <w:r w:rsidRPr="00B50DDB">
        <w:rPr>
          <w:rFonts w:ascii="Times New Roman" w:hAnsi="Times New Roman"/>
          <w:sz w:val="28"/>
          <w:shd w:val="clear" w:color="auto" w:fill="FFFFFF"/>
        </w:rPr>
        <w:t> реализуются на практике посредством функционирования сложной разветвленной системы, включающей различные звенья, структуры, органы, все многообразие путей, форм, методов и средств осуществления этой деятельности. </w:t>
      </w:r>
    </w:p>
    <w:p w14:paraId="34A2D959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50DDB">
        <w:rPr>
          <w:rFonts w:ascii="Times New Roman" w:hAnsi="Times New Roman"/>
          <w:bCs/>
          <w:sz w:val="28"/>
          <w:shd w:val="clear" w:color="auto" w:fill="FFFFFF"/>
        </w:rPr>
        <w:t>Система патриотической работы</w:t>
      </w:r>
      <w:r w:rsidRPr="00B50DDB">
        <w:rPr>
          <w:rFonts w:ascii="Times New Roman" w:hAnsi="Times New Roman"/>
          <w:sz w:val="28"/>
          <w:shd w:val="clear" w:color="auto" w:fill="FFFFFF"/>
        </w:rPr>
        <w:t xml:space="preserve"> представляет собой установленный или сложившийся порядок, содержание воспитательной деятельности, на всех ее уровнях, начиная с первичного школьного коллектива, группы и заканчивая высшими органами управления. Назначение системы состоит в обеспечении на практике комплексного учета всех факторов, влияющих на патриотическое воспитание, в создании необходимых условий и механизмов, способствующих повышению эффективности в процессе выполнения задач в интересах общества, государства, укрепления Вооруженных Сил ПМР. </w:t>
      </w:r>
    </w:p>
    <w:p w14:paraId="667901DF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школьными стенами. Большую роль здесь выполняют семья и другие социальные институты общества.</w:t>
      </w:r>
    </w:p>
    <w:p w14:paraId="4B49C059" w14:textId="77777777" w:rsidR="0023759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 xml:space="preserve">Для процесса воспитания и формирования патриотизма необходимо знать не только его сущность и содержание, но </w:t>
      </w:r>
      <w:r>
        <w:rPr>
          <w:rFonts w:ascii="Times New Roman" w:hAnsi="Times New Roman"/>
          <w:sz w:val="28"/>
        </w:rPr>
        <w:t xml:space="preserve">и </w:t>
      </w:r>
      <w:r w:rsidRPr="00B50DDB">
        <w:rPr>
          <w:rFonts w:ascii="Times New Roman" w:hAnsi="Times New Roman"/>
          <w:sz w:val="28"/>
        </w:rPr>
        <w:t xml:space="preserve">психологические, структурные компоненты, которые выступают как носители нравственных качеств. </w:t>
      </w:r>
    </w:p>
    <w:p w14:paraId="6764E53B" w14:textId="77777777" w:rsidR="0023759B" w:rsidRPr="00CF7771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Как и в других моральных качествах, в патриотизме можно выделить следующие компоненты: потребностно-мотивационный, интеллектуально эмоциональный, поведенческий и волевой, развитие которых требует специфической методики воспитательной работы.</w:t>
      </w:r>
      <w:r w:rsidRPr="00B50DDB">
        <w:rPr>
          <w:rFonts w:ascii="Times New Roman" w:hAnsi="Times New Roman"/>
          <w:color w:val="444444"/>
          <w:sz w:val="28"/>
        </w:rPr>
        <w:t xml:space="preserve"> </w:t>
      </w:r>
    </w:p>
    <w:p w14:paraId="24BAEC8A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Можно выделить ос</w:t>
      </w:r>
      <w:r>
        <w:rPr>
          <w:rFonts w:ascii="Times New Roman" w:hAnsi="Times New Roman"/>
          <w:sz w:val="28"/>
        </w:rPr>
        <w:t>новные направления гражданско-</w:t>
      </w:r>
      <w:r w:rsidRPr="00B50DDB">
        <w:rPr>
          <w:rFonts w:ascii="Times New Roman" w:hAnsi="Times New Roman"/>
          <w:sz w:val="28"/>
        </w:rPr>
        <w:t>патриотического воспитания в школе:</w:t>
      </w:r>
    </w:p>
    <w:p w14:paraId="32113763" w14:textId="77777777" w:rsidR="0023759B" w:rsidRDefault="0023759B" w:rsidP="002375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771">
        <w:rPr>
          <w:rFonts w:ascii="Times New Roman" w:hAnsi="Times New Roman"/>
          <w:sz w:val="28"/>
        </w:rPr>
        <w:t>Духовно- нравственное.</w:t>
      </w:r>
      <w:r w:rsidRPr="00B50DDB">
        <w:rPr>
          <w:rFonts w:ascii="Times New Roman" w:hAnsi="Times New Roman"/>
          <w:sz w:val="28"/>
        </w:rPr>
        <w:t xml:space="preserve"> </w:t>
      </w:r>
    </w:p>
    <w:p w14:paraId="59868EDB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14:paraId="1A2342C0" w14:textId="77777777" w:rsidR="0023759B" w:rsidRDefault="0023759B" w:rsidP="002375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771">
        <w:rPr>
          <w:rFonts w:ascii="Times New Roman" w:hAnsi="Times New Roman"/>
          <w:sz w:val="28"/>
        </w:rPr>
        <w:t>Историко – краеведческое.</w:t>
      </w:r>
      <w:r w:rsidRPr="00B50DDB">
        <w:rPr>
          <w:rFonts w:ascii="Times New Roman" w:hAnsi="Times New Roman"/>
          <w:sz w:val="28"/>
        </w:rPr>
        <w:t xml:space="preserve"> </w:t>
      </w:r>
    </w:p>
    <w:p w14:paraId="55C47566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Система мероприятий, на</w:t>
      </w:r>
      <w:r>
        <w:rPr>
          <w:rFonts w:ascii="Times New Roman" w:hAnsi="Times New Roman"/>
          <w:sz w:val="28"/>
        </w:rPr>
        <w:t>правленных на познание историко</w:t>
      </w:r>
      <w:r w:rsidRPr="00B50DDB">
        <w:rPr>
          <w:rFonts w:ascii="Times New Roman" w:hAnsi="Times New Roman"/>
          <w:sz w:val="28"/>
        </w:rPr>
        <w:t>- культурных корней, осознаний неповторимости Отечества, его судьбы, неразрывности с ней, формирование гордости за сопричастность к деяниям предков и современников,</w:t>
      </w:r>
      <w:r>
        <w:rPr>
          <w:rFonts w:ascii="Times New Roman" w:hAnsi="Times New Roman"/>
          <w:sz w:val="28"/>
        </w:rPr>
        <w:t xml:space="preserve"> </w:t>
      </w:r>
      <w:r w:rsidRPr="00B50DDB">
        <w:rPr>
          <w:rFonts w:ascii="Times New Roman" w:hAnsi="Times New Roman"/>
          <w:sz w:val="28"/>
        </w:rPr>
        <w:t>исторической ответственности за происходящее в обществе, формирование знаний о родном городе, районе.</w:t>
      </w:r>
    </w:p>
    <w:p w14:paraId="6CD8A5FD" w14:textId="77777777" w:rsidR="0023759B" w:rsidRPr="00093C0E" w:rsidRDefault="0023759B" w:rsidP="002375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93C0E">
        <w:rPr>
          <w:rFonts w:ascii="Times New Roman" w:hAnsi="Times New Roman"/>
          <w:sz w:val="28"/>
        </w:rPr>
        <w:t xml:space="preserve">Гражданско – правовое. </w:t>
      </w:r>
    </w:p>
    <w:p w14:paraId="4E64D63E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lastRenderedPageBreak/>
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</w:r>
    </w:p>
    <w:p w14:paraId="0D7BE1C4" w14:textId="77777777" w:rsidR="0023759B" w:rsidRDefault="0023759B" w:rsidP="002375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93C0E">
        <w:rPr>
          <w:rFonts w:ascii="Times New Roman" w:hAnsi="Times New Roman"/>
          <w:sz w:val="28"/>
        </w:rPr>
        <w:t>Социально – патриотическое.</w:t>
      </w:r>
      <w:r w:rsidRPr="00B50DDB">
        <w:rPr>
          <w:rFonts w:ascii="Times New Roman" w:hAnsi="Times New Roman"/>
          <w:sz w:val="28"/>
        </w:rPr>
        <w:t xml:space="preserve"> </w:t>
      </w:r>
    </w:p>
    <w:p w14:paraId="6490DC7D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Нап</w:t>
      </w:r>
      <w:r>
        <w:rPr>
          <w:rFonts w:ascii="Times New Roman" w:hAnsi="Times New Roman"/>
          <w:sz w:val="28"/>
        </w:rPr>
        <w:t>равлено на активизацию духовно-</w:t>
      </w:r>
      <w:r w:rsidRPr="00B50DDB">
        <w:rPr>
          <w:rFonts w:ascii="Times New Roman" w:hAnsi="Times New Roman"/>
          <w:sz w:val="28"/>
        </w:rPr>
        <w:t>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</w:p>
    <w:p w14:paraId="2467A1C5" w14:textId="77777777" w:rsidR="0023759B" w:rsidRDefault="0023759B" w:rsidP="002375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93C0E">
        <w:rPr>
          <w:rFonts w:ascii="Times New Roman" w:hAnsi="Times New Roman"/>
          <w:sz w:val="28"/>
        </w:rPr>
        <w:t>Военно –патриотическое.</w:t>
      </w:r>
      <w:r w:rsidRPr="00B50DDB">
        <w:rPr>
          <w:rFonts w:ascii="Times New Roman" w:hAnsi="Times New Roman"/>
          <w:sz w:val="28"/>
        </w:rPr>
        <w:t xml:space="preserve"> </w:t>
      </w:r>
    </w:p>
    <w:p w14:paraId="36B5CDCC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14:paraId="77A4CCAB" w14:textId="77777777" w:rsidR="0023759B" w:rsidRDefault="0023759B" w:rsidP="002375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93C0E">
        <w:rPr>
          <w:rFonts w:ascii="Times New Roman" w:hAnsi="Times New Roman"/>
          <w:sz w:val="28"/>
        </w:rPr>
        <w:t>Спортивно-патриотическое.</w:t>
      </w:r>
      <w:r w:rsidRPr="00B50DDB">
        <w:rPr>
          <w:rFonts w:ascii="Times New Roman" w:hAnsi="Times New Roman"/>
          <w:sz w:val="28"/>
        </w:rPr>
        <w:t xml:space="preserve"> </w:t>
      </w:r>
    </w:p>
    <w:p w14:paraId="084CB9DB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B50DDB">
        <w:rPr>
          <w:rFonts w:ascii="Times New Roman" w:hAnsi="Times New Roman"/>
          <w:sz w:val="28"/>
        </w:rPr>
        <w:t>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14:paraId="0282B23F" w14:textId="77777777" w:rsidR="0023759B" w:rsidRDefault="0023759B" w:rsidP="002375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93C0E">
        <w:rPr>
          <w:rFonts w:ascii="Times New Roman" w:hAnsi="Times New Roman"/>
          <w:sz w:val="28"/>
        </w:rPr>
        <w:t>Культурно-патриотическое.</w:t>
      </w:r>
      <w:r w:rsidRPr="00B50DDB">
        <w:rPr>
          <w:rFonts w:ascii="Times New Roman" w:hAnsi="Times New Roman"/>
          <w:sz w:val="28"/>
        </w:rPr>
        <w:t xml:space="preserve"> </w:t>
      </w:r>
    </w:p>
    <w:p w14:paraId="6AFCCA64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14:paraId="7EED3E4F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Для успешной реализации программы по гражданско-патриотическому вос</w:t>
      </w:r>
      <w:r>
        <w:rPr>
          <w:rFonts w:ascii="Times New Roman" w:hAnsi="Times New Roman"/>
          <w:sz w:val="28"/>
        </w:rPr>
        <w:t xml:space="preserve">питанию учащихся в современной </w:t>
      </w:r>
      <w:proofErr w:type="gramStart"/>
      <w:r w:rsidRPr="00B50DDB">
        <w:rPr>
          <w:rFonts w:ascii="Times New Roman" w:hAnsi="Times New Roman"/>
          <w:sz w:val="28"/>
        </w:rPr>
        <w:t xml:space="preserve">школе  </w:t>
      </w:r>
      <w:r>
        <w:rPr>
          <w:rFonts w:ascii="Times New Roman" w:hAnsi="Times New Roman"/>
          <w:sz w:val="28"/>
        </w:rPr>
        <w:t>необходимо</w:t>
      </w:r>
      <w:proofErr w:type="gramEnd"/>
      <w:r>
        <w:rPr>
          <w:rFonts w:ascii="Times New Roman" w:hAnsi="Times New Roman"/>
          <w:sz w:val="28"/>
        </w:rPr>
        <w:t xml:space="preserve"> создать</w:t>
      </w:r>
      <w:r w:rsidRPr="00B50DDB">
        <w:rPr>
          <w:rFonts w:ascii="Times New Roman" w:hAnsi="Times New Roman"/>
          <w:sz w:val="28"/>
        </w:rPr>
        <w:t xml:space="preserve"> следующие условия:</w:t>
      </w:r>
    </w:p>
    <w:p w14:paraId="6E7C67B0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функционирование воспитательной системы, основанной</w:t>
      </w:r>
      <w:r w:rsidRPr="00B50DDB">
        <w:rPr>
          <w:rFonts w:ascii="Times New Roman" w:hAnsi="Times New Roman"/>
          <w:sz w:val="28"/>
        </w:rPr>
        <w:t xml:space="preserve"> на взаимоуважении, взаимной ответственности всех участников </w:t>
      </w:r>
      <w:r>
        <w:rPr>
          <w:rFonts w:ascii="Times New Roman" w:hAnsi="Times New Roman"/>
          <w:sz w:val="28"/>
        </w:rPr>
        <w:t xml:space="preserve">образовательного процесса, </w:t>
      </w:r>
      <w:r w:rsidRPr="00B50DDB">
        <w:rPr>
          <w:rFonts w:ascii="Times New Roman" w:hAnsi="Times New Roman"/>
          <w:sz w:val="28"/>
        </w:rPr>
        <w:t>конструктивном</w:t>
      </w:r>
      <w:r>
        <w:rPr>
          <w:rFonts w:ascii="Times New Roman" w:hAnsi="Times New Roman"/>
          <w:sz w:val="28"/>
        </w:rPr>
        <w:t xml:space="preserve"> </w:t>
      </w:r>
      <w:r w:rsidRPr="00B50DDB">
        <w:rPr>
          <w:rFonts w:ascii="Times New Roman" w:hAnsi="Times New Roman"/>
          <w:sz w:val="28"/>
        </w:rPr>
        <w:t>взаимодействии и сотрудничестве педагогического, ученического и родительского сообщества;</w:t>
      </w:r>
    </w:p>
    <w:p w14:paraId="35A2C90B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50DDB">
        <w:rPr>
          <w:rFonts w:ascii="Times New Roman" w:hAnsi="Times New Roman"/>
          <w:sz w:val="28"/>
        </w:rPr>
        <w:t>функционир</w:t>
      </w:r>
      <w:r>
        <w:rPr>
          <w:rFonts w:ascii="Times New Roman" w:hAnsi="Times New Roman"/>
          <w:sz w:val="28"/>
        </w:rPr>
        <w:t>ование системы</w:t>
      </w:r>
      <w:r w:rsidRPr="00B50DDB">
        <w:rPr>
          <w:rFonts w:ascii="Times New Roman" w:hAnsi="Times New Roman"/>
          <w:sz w:val="28"/>
        </w:rPr>
        <w:t xml:space="preserve"> дополнительного образования;</w:t>
      </w:r>
    </w:p>
    <w:p w14:paraId="41077972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системы</w:t>
      </w:r>
      <w:r w:rsidRPr="00B50DDB">
        <w:rPr>
          <w:rFonts w:ascii="Times New Roman" w:hAnsi="Times New Roman"/>
          <w:sz w:val="28"/>
        </w:rPr>
        <w:t xml:space="preserve"> традиционных общешкольных мероприятий и творческих проектов;</w:t>
      </w:r>
    </w:p>
    <w:p w14:paraId="56CAEB12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музейной работы</w:t>
      </w:r>
      <w:r w:rsidRPr="00B50DDB">
        <w:rPr>
          <w:rFonts w:ascii="Times New Roman" w:hAnsi="Times New Roman"/>
          <w:sz w:val="28"/>
        </w:rPr>
        <w:t>;</w:t>
      </w:r>
    </w:p>
    <w:p w14:paraId="41A8F784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</w:t>
      </w:r>
      <w:r w:rsidRPr="00B50DDB">
        <w:rPr>
          <w:rFonts w:ascii="Times New Roman" w:hAnsi="Times New Roman"/>
          <w:sz w:val="28"/>
        </w:rPr>
        <w:t xml:space="preserve"> шко</w:t>
      </w:r>
      <w:r>
        <w:rPr>
          <w:rFonts w:ascii="Times New Roman" w:hAnsi="Times New Roman"/>
          <w:sz w:val="28"/>
        </w:rPr>
        <w:t>льного ученического</w:t>
      </w:r>
      <w:r w:rsidRPr="00B50DDB">
        <w:rPr>
          <w:rFonts w:ascii="Times New Roman" w:hAnsi="Times New Roman"/>
          <w:sz w:val="28"/>
        </w:rPr>
        <w:t xml:space="preserve"> соуправление;</w:t>
      </w:r>
    </w:p>
    <w:p w14:paraId="0A2C64F7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50DDB">
        <w:rPr>
          <w:rFonts w:ascii="Times New Roman" w:hAnsi="Times New Roman"/>
          <w:sz w:val="28"/>
        </w:rPr>
        <w:t>использ</w:t>
      </w:r>
      <w:r>
        <w:rPr>
          <w:rFonts w:ascii="Times New Roman" w:hAnsi="Times New Roman"/>
          <w:sz w:val="28"/>
        </w:rPr>
        <w:t>ование новых подходов</w:t>
      </w:r>
      <w:r w:rsidRPr="00B50DDB">
        <w:rPr>
          <w:rFonts w:ascii="Times New Roman" w:hAnsi="Times New Roman"/>
          <w:sz w:val="28"/>
        </w:rPr>
        <w:t xml:space="preserve"> к организации воспи</w:t>
      </w:r>
      <w:r>
        <w:rPr>
          <w:rFonts w:ascii="Times New Roman" w:hAnsi="Times New Roman"/>
          <w:sz w:val="28"/>
        </w:rPr>
        <w:t>тательного процесса и внедрение современных</w:t>
      </w:r>
      <w:r w:rsidRPr="00B50DDB">
        <w:rPr>
          <w:rFonts w:ascii="Times New Roman" w:hAnsi="Times New Roman"/>
          <w:sz w:val="28"/>
        </w:rPr>
        <w:t xml:space="preserve"> технологии в процесс патриотического воспитания.</w:t>
      </w:r>
    </w:p>
    <w:p w14:paraId="6429FB52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Содержание гражданско-патриотического воспитания основывается на соответствующих формах воспитательной работы:</w:t>
      </w:r>
    </w:p>
    <w:p w14:paraId="399B5D58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B50DDB">
        <w:rPr>
          <w:rFonts w:ascii="Times New Roman" w:hAnsi="Times New Roman"/>
          <w:sz w:val="28"/>
        </w:rPr>
        <w:t>- Тематические классные часы;</w:t>
      </w:r>
      <w:r w:rsidRPr="00B50DDB">
        <w:rPr>
          <w:rStyle w:val="a4"/>
          <w:rFonts w:ascii="Times New Roman" w:hAnsi="Times New Roman"/>
          <w:sz w:val="36"/>
          <w:szCs w:val="28"/>
        </w:rPr>
        <w:t xml:space="preserve"> </w:t>
      </w:r>
    </w:p>
    <w:p w14:paraId="1858C9AB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- Проведение экскурсий и посещение музеев городов Приднестровья;</w:t>
      </w:r>
    </w:p>
    <w:p w14:paraId="213D70A7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- Изучение истории своей семьи, семейных традиций;</w:t>
      </w:r>
    </w:p>
    <w:p w14:paraId="4D176DBD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lastRenderedPageBreak/>
        <w:t>- Кружковая работа;</w:t>
      </w:r>
    </w:p>
    <w:p w14:paraId="16D9D8E9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- Проведение общешкольных мероприятий;</w:t>
      </w:r>
    </w:p>
    <w:p w14:paraId="3E630FAD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B50DDB">
        <w:rPr>
          <w:rFonts w:ascii="Times New Roman" w:hAnsi="Times New Roman"/>
          <w:sz w:val="28"/>
        </w:rPr>
        <w:t>Проведение акций «День без одиночества», «Дай руку друг», «Ветеранам нашу помощь и заботу», «Мемориал»;</w:t>
      </w:r>
    </w:p>
    <w:p w14:paraId="795D400D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Проведение </w:t>
      </w:r>
      <w:r w:rsidRPr="00B50DDB">
        <w:rPr>
          <w:rFonts w:ascii="Times New Roman" w:hAnsi="Times New Roman"/>
          <w:sz w:val="28"/>
        </w:rPr>
        <w:t>встреч с ветеранами ВОВ, воинами-</w:t>
      </w:r>
      <w:proofErr w:type="gramStart"/>
      <w:r w:rsidRPr="00B50DDB">
        <w:rPr>
          <w:rFonts w:ascii="Times New Roman" w:hAnsi="Times New Roman"/>
          <w:sz w:val="28"/>
        </w:rPr>
        <w:t>интернационалистами  и</w:t>
      </w:r>
      <w:proofErr w:type="gramEnd"/>
      <w:r w:rsidRPr="00B50DDB">
        <w:rPr>
          <w:rFonts w:ascii="Times New Roman" w:hAnsi="Times New Roman"/>
          <w:sz w:val="28"/>
        </w:rPr>
        <w:t xml:space="preserve"> защитниками Приднестровья;</w:t>
      </w:r>
    </w:p>
    <w:p w14:paraId="096F3B9F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-  Экскурсии по городам Приднестровья;</w:t>
      </w:r>
    </w:p>
    <w:p w14:paraId="0B4EF0D9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- Ежегодный слет отрядов Юный патриот Приднестровья;</w:t>
      </w:r>
    </w:p>
    <w:p w14:paraId="6E7A5D24" w14:textId="77777777" w:rsidR="0023759B" w:rsidRPr="00B50DD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0DDB">
        <w:rPr>
          <w:rFonts w:ascii="Times New Roman" w:hAnsi="Times New Roman"/>
          <w:sz w:val="28"/>
        </w:rPr>
        <w:t>- Участие в конференциях, конкурсах, смотрах, и другие.</w:t>
      </w:r>
    </w:p>
    <w:p w14:paraId="675423A3" w14:textId="77777777" w:rsidR="0023759B" w:rsidRPr="00374C7A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программы гражданско-патриотического воспитания</w:t>
      </w:r>
      <w:r w:rsidRPr="00EA2294">
        <w:rPr>
          <w:rFonts w:ascii="Times New Roman" w:hAnsi="Times New Roman"/>
          <w:sz w:val="28"/>
          <w:szCs w:val="28"/>
        </w:rPr>
        <w:t xml:space="preserve"> предполагает взаимосвязь таких понятий как «гражданское образование» и «патриотическое воспитание». Работа по гражданско-патриотическому воспитанию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EA229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</w:t>
      </w:r>
      <w:r w:rsidRPr="00EA229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A2294">
        <w:rPr>
          <w:rFonts w:ascii="Times New Roman" w:hAnsi="Times New Roman"/>
          <w:sz w:val="28"/>
          <w:szCs w:val="28"/>
        </w:rPr>
        <w:t xml:space="preserve">ся через организацию учебных занятий, проведение внеклассной и внеурочной работы. </w:t>
      </w:r>
    </w:p>
    <w:p w14:paraId="21E82445" w14:textId="77777777" w:rsidR="0023759B" w:rsidRDefault="0023759B" w:rsidP="0023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Воспитательная система </w:t>
      </w:r>
      <w:r>
        <w:rPr>
          <w:rFonts w:ascii="Times New Roman" w:hAnsi="Times New Roman"/>
          <w:sz w:val="28"/>
          <w:szCs w:val="28"/>
        </w:rPr>
        <w:t>охватит</w:t>
      </w:r>
      <w:r w:rsidRPr="00EA2294">
        <w:rPr>
          <w:rFonts w:ascii="Times New Roman" w:hAnsi="Times New Roman"/>
          <w:sz w:val="28"/>
          <w:szCs w:val="28"/>
        </w:rPr>
        <w:t xml:space="preserve"> весь педагогический процесс, интегрируя учебные занятия, внеурочную жизнь детей, разнообразную деятельность и общение, влияние социальной и предметно-эстетической среды.</w:t>
      </w:r>
    </w:p>
    <w:p w14:paraId="79644B5D" w14:textId="77777777" w:rsidR="00DA1683" w:rsidRDefault="00DA1683" w:rsidP="0023759B">
      <w:pPr>
        <w:spacing w:line="240" w:lineRule="auto"/>
      </w:pPr>
    </w:p>
    <w:sectPr w:rsidR="00DA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5580E"/>
    <w:multiLevelType w:val="hybridMultilevel"/>
    <w:tmpl w:val="E47E7C9C"/>
    <w:lvl w:ilvl="0" w:tplc="25324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FD"/>
    <w:rsid w:val="0023759B"/>
    <w:rsid w:val="002E7321"/>
    <w:rsid w:val="00AC44FD"/>
    <w:rsid w:val="00D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2ECD"/>
  <w15:chartTrackingRefBased/>
  <w15:docId w15:val="{77A536E1-B468-4ED0-9CD1-FFF652B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59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9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Strong"/>
    <w:qFormat/>
    <w:rsid w:val="00237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2512</Words>
  <Characters>14321</Characters>
  <Application>Microsoft Office Word</Application>
  <DocSecurity>0</DocSecurity>
  <Lines>119</Lines>
  <Paragraphs>33</Paragraphs>
  <ScaleCrop>false</ScaleCrop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2022-02-24T10:45:00Z</dcterms:created>
  <dcterms:modified xsi:type="dcterms:W3CDTF">2022-02-24T17:25:00Z</dcterms:modified>
</cp:coreProperties>
</file>