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b/>
          <w:bCs/>
          <w:color w:val="000000"/>
        </w:rPr>
        <w:t>Выступление на родительском собрании для родителей «будущих первоклассников»</w:t>
      </w:r>
    </w:p>
    <w:p w:rsidR="0044433C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Свое выступление я бы хотела начать</w:t>
      </w:r>
      <w:r w:rsidR="0044433C" w:rsidRPr="002574A5">
        <w:rPr>
          <w:color w:val="000000"/>
        </w:rPr>
        <w:t xml:space="preserve"> со слов известного советского психолога </w:t>
      </w:r>
      <w:proofErr w:type="spellStart"/>
      <w:r w:rsidR="0044433C" w:rsidRPr="002574A5">
        <w:rPr>
          <w:color w:val="000000"/>
        </w:rPr>
        <w:t>Венгера</w:t>
      </w:r>
      <w:proofErr w:type="spellEnd"/>
      <w:r w:rsidR="0044433C" w:rsidRPr="002574A5">
        <w:rPr>
          <w:color w:val="000000"/>
        </w:rPr>
        <w:t xml:space="preserve"> Леонида  Абрамовича. «Быть готовым к школе – не значит уметь читать, писать и считать. Быть готовым к школе – значит быть готовым всему этому научиться».</w:t>
      </w:r>
    </w:p>
    <w:p w:rsidR="003D64EE" w:rsidRPr="002574A5" w:rsidRDefault="00C772F6" w:rsidP="002574A5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7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33C" w:rsidRPr="0025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="0044433C"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хотела бы сделать акцент на школьных трудностях первоклассников, их причинах и способах их коррекции. Может быть, у кого-то возник вопрос, зачем сегодня говорить о школьных трудностях? Отвечаю: “Чтобы избежать их завтра. И если что-то вдруг окажется упущенным, то еще не поздно наверстать, впереди ещё 8 месяцев”.</w:t>
      </w:r>
      <w:r w:rsidR="003D64EE" w:rsidRPr="00257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433C" w:rsidRPr="002574A5" w:rsidRDefault="003D64EE" w:rsidP="002574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истоков возможных школьных сложностей и неприятностей  нередко скрываются в дошкольном детстве. </w:t>
      </w:r>
      <w:proofErr w:type="gramStart"/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ребенка до 6 -7 - 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</w:t>
      </w:r>
      <w:proofErr w:type="gramEnd"/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раза. В результате чего у детей </w:t>
      </w:r>
      <w:proofErr w:type="gramStart"/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оказываются</w:t>
      </w:r>
      <w:proofErr w:type="gramEnd"/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сформированы важные компоненты школьной готовности.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Что же означает психологическая готовность ребенка к школе?</w:t>
      </w:r>
    </w:p>
    <w:p w:rsidR="00C772F6" w:rsidRPr="002574A5" w:rsidRDefault="00C772F6" w:rsidP="002574A5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74A5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в школу - переломный момент в жизни каждого ребенка. </w:t>
      </w:r>
      <w:proofErr w:type="gramStart"/>
      <w:r w:rsidRPr="002574A5">
        <w:rPr>
          <w:rFonts w:ascii="Times New Roman" w:hAnsi="Times New Roman" w:cs="Times New Roman"/>
          <w:color w:val="000000"/>
          <w:sz w:val="24"/>
          <w:szCs w:val="24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 и т</w:t>
      </w:r>
      <w:proofErr w:type="gramEnd"/>
      <w:r w:rsidRPr="002574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64EE" w:rsidRPr="00257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64EE" w:rsidRPr="002574A5" w:rsidRDefault="003D64EE" w:rsidP="002574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истоков возможных школьных сложностей и неприятностей  нередко скрываются в дошкольном детстве. </w:t>
      </w:r>
      <w:proofErr w:type="gramStart"/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ребенка до 6 -7 - 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</w:t>
      </w:r>
      <w:proofErr w:type="gramEnd"/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раза. В результате</w:t>
      </w:r>
      <w:r w:rsidRPr="002574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чего у детей </w:t>
      </w:r>
      <w:proofErr w:type="gramStart"/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оказываются</w:t>
      </w:r>
      <w:proofErr w:type="gramEnd"/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сформированы важные компоненты школьной готовности.</w:t>
      </w:r>
    </w:p>
    <w:p w:rsidR="003D64EE" w:rsidRPr="002574A5" w:rsidRDefault="003D64EE" w:rsidP="002574A5">
      <w:pPr>
        <w:pStyle w:val="a3"/>
        <w:rPr>
          <w:color w:val="000000"/>
        </w:rPr>
      </w:pPr>
      <w:r w:rsidRPr="002574A5">
        <w:rPr>
          <w:color w:val="000000"/>
        </w:rPr>
        <w:t>Что же означает психологическая готовность ребенка к школе?</w:t>
      </w:r>
    </w:p>
    <w:p w:rsidR="00C772F6" w:rsidRPr="002574A5" w:rsidRDefault="002574A5" w:rsidP="002574A5">
      <w:pPr>
        <w:shd w:val="clear" w:color="auto" w:fill="FFFFFF"/>
        <w:spacing w:after="135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 структуре </w:t>
      </w:r>
      <w:r w:rsidR="00C772F6" w:rsidRPr="002574A5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психологической готовности принято выделять следующие компоненты: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1.Личностная и социально – психологическая готовность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2.Интеллектуальная готовность.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3.Мотивационная готовность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4.Эмоционально – волевая готовность.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b/>
          <w:bCs/>
          <w:color w:val="000000"/>
        </w:rPr>
        <w:t>1. Личностная и социально – психологическая готовность.</w:t>
      </w:r>
    </w:p>
    <w:p w:rsidR="00C772F6" w:rsidRPr="002574A5" w:rsidRDefault="00C772F6" w:rsidP="002574A5">
      <w:pPr>
        <w:pStyle w:val="a3"/>
        <w:rPr>
          <w:color w:val="000000"/>
        </w:rPr>
      </w:pPr>
      <w:proofErr w:type="gramStart"/>
      <w:r w:rsidRPr="002574A5">
        <w:rPr>
          <w:color w:val="000000"/>
        </w:rPr>
        <w:t>у</w:t>
      </w:r>
      <w:proofErr w:type="gramEnd"/>
      <w:r w:rsidRPr="002574A5">
        <w:rPr>
          <w:color w:val="000000"/>
        </w:rPr>
        <w:t>мение строить адекватные системы обучения отношения со взрослыми;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lastRenderedPageBreak/>
        <w:t>умение общаться со сверстниками;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отсутствие заниженной самооценки и страха неудач.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 xml:space="preserve">Качества, благодаря которым они могли бы общаться с другими детьми, учителем. </w:t>
      </w:r>
      <w:proofErr w:type="gramStart"/>
      <w:r w:rsidRPr="002574A5">
        <w:rPr>
          <w:color w:val="000000"/>
        </w:rPr>
        <w:t>Ребенок приходит в школу, в класс, в которых дети заняты общим делом и ему необходимо обладать достаточно гибкими способами установления взаимоотношений с другими детьми, необходимы умения войти в детское общество, действовать совместно с другими детьми, умение подчиняться интересам и обычаям детской группы, развивающиеся способности справляться с ролью школьника в ситуации школьного обучения.</w:t>
      </w:r>
      <w:proofErr w:type="gramEnd"/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Немаловажное значение имеют мотивы поведения ребенка, то есть те правила поведения по отношению к другим людям, то умение устанавливать и поддерживать адекватные полноценные взаимоотношения со сверстниками, которые сформировались в совместной деятельности дошкольников.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b/>
          <w:bCs/>
          <w:color w:val="000000"/>
        </w:rPr>
        <w:t>2. Интеллектуальная готовность.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 xml:space="preserve">Многие родители считают, что именно она является главной составляющей психологической </w:t>
      </w:r>
      <w:proofErr w:type="spellStart"/>
      <w:r w:rsidRPr="002574A5">
        <w:rPr>
          <w:color w:val="000000"/>
        </w:rPr>
        <w:t>готовностик</w:t>
      </w:r>
      <w:proofErr w:type="spellEnd"/>
      <w:r w:rsidRPr="002574A5">
        <w:rPr>
          <w:color w:val="000000"/>
        </w:rPr>
        <w:t xml:space="preserve"> школе, а основа ее - это обучение детей навыкам письма, чтения и счета.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На самом деле интеллектуальная готовность школьника не ограничивается умением читать. Это, прежде всего, уровень развития его психических качеств - восприятия, памяти, внимания и мышления. Очень важно умение моделировать, т.е. использовать определенные знаки, схемы, модели для представления объекта действительности, которые замещают реальные объекты.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Интеллектуальная готовность предполагает:</w:t>
      </w:r>
    </w:p>
    <w:p w:rsidR="00C772F6" w:rsidRPr="002574A5" w:rsidRDefault="00C772F6" w:rsidP="002574A5">
      <w:pPr>
        <w:pStyle w:val="a3"/>
        <w:numPr>
          <w:ilvl w:val="0"/>
          <w:numId w:val="11"/>
        </w:numPr>
        <w:rPr>
          <w:color w:val="000000"/>
        </w:rPr>
      </w:pPr>
      <w:r w:rsidRPr="002574A5">
        <w:rPr>
          <w:color w:val="000000"/>
        </w:rPr>
        <w:t>развитие внимания, памяти;</w:t>
      </w:r>
    </w:p>
    <w:p w:rsidR="00C772F6" w:rsidRPr="002574A5" w:rsidRDefault="00C772F6" w:rsidP="002574A5">
      <w:pPr>
        <w:pStyle w:val="a3"/>
        <w:numPr>
          <w:ilvl w:val="0"/>
          <w:numId w:val="11"/>
        </w:numPr>
        <w:rPr>
          <w:color w:val="000000"/>
        </w:rPr>
      </w:pPr>
      <w:proofErr w:type="spellStart"/>
      <w:r w:rsidRPr="002574A5">
        <w:rPr>
          <w:color w:val="000000"/>
        </w:rPr>
        <w:t>сформированность</w:t>
      </w:r>
      <w:proofErr w:type="spellEnd"/>
      <w:r w:rsidRPr="002574A5">
        <w:rPr>
          <w:color w:val="000000"/>
        </w:rPr>
        <w:t xml:space="preserve"> мыслительных операций: анализа, синтеза, обобщения;</w:t>
      </w:r>
    </w:p>
    <w:p w:rsidR="00C772F6" w:rsidRPr="002574A5" w:rsidRDefault="00C772F6" w:rsidP="002574A5">
      <w:pPr>
        <w:pStyle w:val="a3"/>
        <w:numPr>
          <w:ilvl w:val="0"/>
          <w:numId w:val="11"/>
        </w:numPr>
        <w:rPr>
          <w:color w:val="000000"/>
        </w:rPr>
      </w:pPr>
      <w:r w:rsidRPr="002574A5">
        <w:rPr>
          <w:color w:val="000000"/>
        </w:rPr>
        <w:t>умение устанавливать связи между явлениями и событиями.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К 6 - 7 годам ребенок должен знать:</w:t>
      </w:r>
    </w:p>
    <w:p w:rsidR="00C772F6" w:rsidRPr="002574A5" w:rsidRDefault="00C772F6" w:rsidP="002574A5">
      <w:pPr>
        <w:pStyle w:val="a3"/>
        <w:numPr>
          <w:ilvl w:val="0"/>
          <w:numId w:val="12"/>
        </w:numPr>
        <w:rPr>
          <w:color w:val="000000"/>
        </w:rPr>
      </w:pPr>
      <w:r w:rsidRPr="002574A5">
        <w:rPr>
          <w:color w:val="000000"/>
        </w:rPr>
        <w:t>свой адрес и название города, в котором он живет;</w:t>
      </w:r>
    </w:p>
    <w:p w:rsidR="00C772F6" w:rsidRPr="002574A5" w:rsidRDefault="00C772F6" w:rsidP="002574A5">
      <w:pPr>
        <w:pStyle w:val="a3"/>
        <w:numPr>
          <w:ilvl w:val="0"/>
          <w:numId w:val="12"/>
        </w:numPr>
        <w:rPr>
          <w:color w:val="000000"/>
        </w:rPr>
      </w:pPr>
      <w:r w:rsidRPr="002574A5">
        <w:rPr>
          <w:color w:val="000000"/>
        </w:rPr>
        <w:t>название страны и ее столицы;</w:t>
      </w:r>
    </w:p>
    <w:p w:rsidR="00C772F6" w:rsidRPr="002574A5" w:rsidRDefault="00C772F6" w:rsidP="002574A5">
      <w:pPr>
        <w:pStyle w:val="a3"/>
        <w:numPr>
          <w:ilvl w:val="0"/>
          <w:numId w:val="12"/>
        </w:numPr>
        <w:rPr>
          <w:color w:val="000000"/>
        </w:rPr>
      </w:pPr>
      <w:r w:rsidRPr="002574A5">
        <w:rPr>
          <w:color w:val="000000"/>
        </w:rPr>
        <w:t>имена и отчества своих родителей, информацию о местах их работы;</w:t>
      </w:r>
    </w:p>
    <w:p w:rsidR="00C772F6" w:rsidRPr="002574A5" w:rsidRDefault="00C772F6" w:rsidP="002574A5">
      <w:pPr>
        <w:pStyle w:val="a3"/>
        <w:numPr>
          <w:ilvl w:val="0"/>
          <w:numId w:val="12"/>
        </w:numPr>
        <w:rPr>
          <w:color w:val="000000"/>
        </w:rPr>
      </w:pPr>
      <w:r w:rsidRPr="002574A5">
        <w:rPr>
          <w:color w:val="000000"/>
        </w:rPr>
        <w:t>времена года, их последовательность и основные признаки;</w:t>
      </w:r>
    </w:p>
    <w:p w:rsidR="00C772F6" w:rsidRPr="002574A5" w:rsidRDefault="00C772F6" w:rsidP="002574A5">
      <w:pPr>
        <w:pStyle w:val="a3"/>
        <w:numPr>
          <w:ilvl w:val="0"/>
          <w:numId w:val="12"/>
        </w:numPr>
        <w:rPr>
          <w:color w:val="000000"/>
        </w:rPr>
      </w:pPr>
      <w:r w:rsidRPr="002574A5">
        <w:rPr>
          <w:color w:val="000000"/>
        </w:rPr>
        <w:t>названия месяцев, дней недели;</w:t>
      </w:r>
    </w:p>
    <w:p w:rsidR="00C772F6" w:rsidRPr="002574A5" w:rsidRDefault="00C772F6" w:rsidP="002574A5">
      <w:pPr>
        <w:pStyle w:val="a3"/>
        <w:numPr>
          <w:ilvl w:val="0"/>
          <w:numId w:val="12"/>
        </w:numPr>
        <w:rPr>
          <w:color w:val="000000"/>
        </w:rPr>
      </w:pPr>
      <w:r w:rsidRPr="002574A5">
        <w:rPr>
          <w:color w:val="000000"/>
        </w:rPr>
        <w:t>основные виды деревьев и цветов;</w:t>
      </w:r>
    </w:p>
    <w:p w:rsidR="00C772F6" w:rsidRPr="002574A5" w:rsidRDefault="00C772F6" w:rsidP="002574A5">
      <w:pPr>
        <w:pStyle w:val="a3"/>
        <w:numPr>
          <w:ilvl w:val="0"/>
          <w:numId w:val="12"/>
        </w:numPr>
        <w:rPr>
          <w:color w:val="000000"/>
        </w:rPr>
      </w:pPr>
      <w:r w:rsidRPr="002574A5">
        <w:rPr>
          <w:color w:val="000000"/>
        </w:rPr>
        <w:t>домашних и диких животных.</w:t>
      </w:r>
    </w:p>
    <w:p w:rsidR="00B51EDE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Иными словами, он должен ориентироваться во времени, пространстве и своем ближайшем окружении.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К тому времени, когда ребенок станет школьником, его общее развитие должно достичь определенного уровня.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Речь в первую очередь идет о развитии памяти, внимания, особенно интеллекта. И здесь нас интересует, как имеющего у него запас знаний и представлений, так и умение действовать во внутреннем плане (т. е. производить некоторые действия в уме).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lastRenderedPageBreak/>
        <w:t>Подготовить ребенка к школе можно при помощи выполнения ряда заданий, способствующих, повышению общего умственного развития.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Эти занятия подразделяются на три вида: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1) тренировка умения слушать и выполнять указания взрослого;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2) тренировка памяти;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3)подготовка руки к овладению письмом.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Умение слушать и выполнять указания взрослого зависит от развитости произвольного внимания, которое хорошо поддаётся тренировки с помощью дидактических игр с чётко выраженными правилами. Целесообразно регулярно включать ребёнка в выполнение задания по предварительно разработанному плану действий: можно выполнить постройки из кубиков, рисунки, орнаменты, аппликации, различные поделки из бумаги, форму которую задаёт словесно или с помощью схемы взрослый.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Нужно тренировать ребёнка к пересказу сказок по схематическому плану, составленному родителями.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Важно научить ребёнка анализировать образец и результаты собственной или чужой работы, находить и исправлять ошибки.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Если у ребенка обнаруживаются затруднения с запоминанием текстов (плохая механическая память), нужно, прежде всего, снять все формы нервного переутомления – удлинить сон, увеличить время прогулок, обогатить питание витаминами.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Механическая память практически не поддается тренировке. Но можно помочь детям освоить некоторые приемы запоминания. Стихотворный текст нужно разделить на мелкие строфы и учить их со значительными интервалами времени.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Помогает запоминанию предварительный разбор смысла стихотворения и его зарисовка с помощью условных схем.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>Подготовка руки к овладению письмом помогают действия с предметами. Способствующие развитию и укреплению мелких мышц руки (лепка из пластилина, глины, нанизывание бусинок на проволоку, изготовление украшений из бисера, ручной труд, вышивание, мозаика, конструирование и т. п.).</w:t>
      </w:r>
    </w:p>
    <w:p w:rsidR="00B51EDE" w:rsidRPr="002574A5" w:rsidRDefault="00B51EDE" w:rsidP="002574A5">
      <w:pPr>
        <w:pStyle w:val="a3"/>
        <w:rPr>
          <w:color w:val="000000"/>
        </w:rPr>
      </w:pPr>
      <w:r w:rsidRPr="002574A5">
        <w:rPr>
          <w:color w:val="000000"/>
        </w:rPr>
        <w:t xml:space="preserve">И «рисовальные» упражнения: по точкам и по штрихованным линиям узоров, рисование по образцу с опорой на значимые точки; </w:t>
      </w:r>
      <w:proofErr w:type="spellStart"/>
      <w:r w:rsidRPr="002574A5">
        <w:rPr>
          <w:color w:val="000000"/>
        </w:rPr>
        <w:t>дорисовывание</w:t>
      </w:r>
      <w:proofErr w:type="spellEnd"/>
      <w:r w:rsidRPr="002574A5">
        <w:rPr>
          <w:color w:val="000000"/>
        </w:rPr>
        <w:t xml:space="preserve"> недостающих элементов по образцу; раскрашивание рисунков при помощи различной штриховки.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b/>
          <w:bCs/>
          <w:color w:val="000000"/>
        </w:rPr>
        <w:t>3. Мотивационная готовность подразумевает: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наличие у ребенка желания принять новую социальную роль – роль школьника.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 Поэтому очень важно, чтобы школа была для него привлекательна своей главной деятельностью – учебой.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lastRenderedPageBreak/>
        <w:t>С этой целью родителям необходимо объяснить своему ребенку, что дети ходят учиться для получения знаний, которые необходимы каждому человеку.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Следует давать ребенку только позитивную информацию о школе.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Помните, что ваши оценки и суждения с легкостью заимствуются детьми, воспринимаются некритично, полностью. Ребенок должен видеть, что родители спокойно и уверенно смотрят на его поступление в школу.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Причиной нежелания идти в школу может быть и то, что ребенок «не наигрался».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 Но в возрасте 6-7 лет психическое развитие очень пластично, и дети, которые «не наигрались», придя в класс, скоро начинают испытывать удовольствие от процесса учебы.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Вам не обязательно до начала учебного года формировать любовь к школе, поскольку невозможно полюбить то, с чем ребенок еще не сталкивался. Достаточно дать понять ребенку, что учеба – это обязанность каждого современного человека и от того, насколько он будет успешен в учении, зависит отношение к нему многих из окружающих ребенка людей.</w:t>
      </w:r>
    </w:p>
    <w:p w:rsidR="00C772F6" w:rsidRPr="002574A5" w:rsidRDefault="00C772F6" w:rsidP="002574A5">
      <w:pPr>
        <w:pStyle w:val="a3"/>
        <w:numPr>
          <w:ilvl w:val="0"/>
          <w:numId w:val="13"/>
        </w:numPr>
        <w:rPr>
          <w:color w:val="000000"/>
        </w:rPr>
      </w:pPr>
      <w:r w:rsidRPr="002574A5">
        <w:rPr>
          <w:b/>
          <w:bCs/>
          <w:color w:val="000000"/>
        </w:rPr>
        <w:t>Эмоционально – волевая готовность предполагает:</w:t>
      </w:r>
    </w:p>
    <w:p w:rsidR="00C772F6" w:rsidRPr="002574A5" w:rsidRDefault="00C772F6" w:rsidP="002574A5">
      <w:pPr>
        <w:pStyle w:val="a3"/>
        <w:numPr>
          <w:ilvl w:val="0"/>
          <w:numId w:val="14"/>
        </w:numPr>
        <w:rPr>
          <w:color w:val="000000"/>
        </w:rPr>
      </w:pPr>
      <w:r w:rsidRPr="002574A5">
        <w:rPr>
          <w:color w:val="000000"/>
        </w:rPr>
        <w:t>наличие у ребенка способностей ставить перед собой цель;</w:t>
      </w:r>
    </w:p>
    <w:p w:rsidR="00C772F6" w:rsidRPr="002574A5" w:rsidRDefault="00C772F6" w:rsidP="002574A5">
      <w:pPr>
        <w:pStyle w:val="a3"/>
        <w:numPr>
          <w:ilvl w:val="0"/>
          <w:numId w:val="14"/>
        </w:numPr>
        <w:rPr>
          <w:color w:val="000000"/>
        </w:rPr>
      </w:pPr>
      <w:r w:rsidRPr="002574A5">
        <w:rPr>
          <w:color w:val="000000"/>
        </w:rPr>
        <w:t>принимать решение о начале деятельности;</w:t>
      </w:r>
    </w:p>
    <w:p w:rsidR="00C772F6" w:rsidRPr="002574A5" w:rsidRDefault="00C772F6" w:rsidP="002574A5">
      <w:pPr>
        <w:pStyle w:val="a3"/>
        <w:numPr>
          <w:ilvl w:val="0"/>
          <w:numId w:val="14"/>
        </w:numPr>
        <w:rPr>
          <w:color w:val="000000"/>
        </w:rPr>
      </w:pPr>
      <w:r w:rsidRPr="002574A5">
        <w:rPr>
          <w:color w:val="000000"/>
        </w:rPr>
        <w:t>намечать план действий, выполнять его, проявив определенные усилия, оценивать результат своей деятельности;</w:t>
      </w:r>
    </w:p>
    <w:p w:rsidR="00B51EDE" w:rsidRPr="002574A5" w:rsidRDefault="00C772F6" w:rsidP="002574A5">
      <w:pPr>
        <w:pStyle w:val="a3"/>
        <w:numPr>
          <w:ilvl w:val="0"/>
          <w:numId w:val="14"/>
        </w:numPr>
        <w:rPr>
          <w:color w:val="000000"/>
        </w:rPr>
      </w:pPr>
      <w:r w:rsidRPr="002574A5">
        <w:rPr>
          <w:color w:val="000000"/>
        </w:rPr>
        <w:t xml:space="preserve">а также уметь длительно выполнять </w:t>
      </w:r>
      <w:r w:rsidR="00B51EDE" w:rsidRPr="002574A5">
        <w:rPr>
          <w:color w:val="000000"/>
        </w:rPr>
        <w:t>не очень привлекательную работу</w:t>
      </w:r>
    </w:p>
    <w:p w:rsidR="00C772F6" w:rsidRPr="002574A5" w:rsidRDefault="00C772F6" w:rsidP="002574A5">
      <w:pPr>
        <w:pStyle w:val="a3"/>
        <w:ind w:left="720"/>
        <w:rPr>
          <w:color w:val="000000"/>
        </w:rPr>
      </w:pPr>
      <w:r w:rsidRPr="002574A5">
        <w:rPr>
          <w:b/>
          <w:bCs/>
          <w:color w:val="000000"/>
        </w:rPr>
        <w:t>Воспитание умения произвольно управлять собой</w:t>
      </w:r>
      <w:r w:rsidRPr="002574A5">
        <w:rPr>
          <w:color w:val="000000"/>
        </w:rPr>
        <w:t>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У ребенка дошкольного возраста яркое восприятие, легко переключаемое внимание и хорошая память, но произвольно управлять ими он еще как следует, не умеет. Он может надолго и в деталях запомнить какое–то событие или разговор взрослых. Но сосредоточиться длительное время на том, что не вызывает у него интереса, ему трудно. А это умение совершенно необходимо к моменту поступления в школу. Как и умение, более широкого плана делать не только, то, что тебе хочется, но и то, что надо.</w:t>
      </w:r>
    </w:p>
    <w:p w:rsidR="00C772F6" w:rsidRPr="002574A5" w:rsidRDefault="00C772F6" w:rsidP="002574A5">
      <w:pPr>
        <w:pStyle w:val="a3"/>
        <w:rPr>
          <w:color w:val="000000"/>
        </w:rPr>
      </w:pPr>
      <w:r w:rsidRPr="002574A5">
        <w:rPr>
          <w:color w:val="000000"/>
        </w:rPr>
        <w:t>Развитию умения произвольно управлять собой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C772F6" w:rsidRPr="002574A5" w:rsidRDefault="00C772F6" w:rsidP="002574A5">
      <w:pPr>
        <w:pStyle w:val="a3"/>
        <w:rPr>
          <w:color w:val="000000"/>
        </w:rPr>
      </w:pPr>
    </w:p>
    <w:p w:rsidR="002574A5" w:rsidRPr="002574A5" w:rsidRDefault="002574A5" w:rsidP="002574A5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25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психолога для родителей.</w:t>
      </w:r>
    </w:p>
    <w:p w:rsidR="002574A5" w:rsidRPr="002574A5" w:rsidRDefault="002574A5" w:rsidP="002574A5">
      <w:pPr>
        <w:pStyle w:val="a3"/>
        <w:rPr>
          <w:color w:val="000000"/>
        </w:rPr>
      </w:pPr>
      <w:r w:rsidRPr="002574A5">
        <w:rPr>
          <w:b/>
          <w:bCs/>
          <w:color w:val="333333"/>
        </w:rPr>
        <w:t>Избегайте чрезмерных требований. </w:t>
      </w:r>
      <w:r w:rsidRPr="002574A5">
        <w:rPr>
          <w:color w:val="333333"/>
        </w:rPr>
        <w:t>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  <w:r w:rsidRPr="002574A5">
        <w:rPr>
          <w:color w:val="000000"/>
        </w:rPr>
        <w:t xml:space="preserve"> </w:t>
      </w:r>
      <w:r w:rsidRPr="002574A5">
        <w:rPr>
          <w:color w:val="000000"/>
        </w:rPr>
        <w:t>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2574A5" w:rsidRPr="002574A5" w:rsidRDefault="002574A5" w:rsidP="002574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74A5" w:rsidRPr="002574A5" w:rsidRDefault="002574A5" w:rsidP="002574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 на ошибку. </w:t>
      </w:r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</w:t>
      </w:r>
      <w:proofErr w:type="gramStart"/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 крошечный</w:t>
      </w:r>
      <w:proofErr w:type="gramEnd"/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успех.</w:t>
      </w:r>
    </w:p>
    <w:p w:rsidR="002574A5" w:rsidRPr="002574A5" w:rsidRDefault="002574A5" w:rsidP="002574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думайте за ребёнка. </w:t>
      </w:r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2574A5" w:rsidRPr="002574A5" w:rsidRDefault="002574A5" w:rsidP="002574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пропустите первые трудности. </w:t>
      </w:r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</w:p>
    <w:p w:rsidR="002574A5" w:rsidRPr="002574A5" w:rsidRDefault="002574A5" w:rsidP="002574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Устраивайте праздники. </w:t>
      </w:r>
      <w:r w:rsidRPr="00257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</w:t>
      </w:r>
    </w:p>
    <w:p w:rsidR="002574A5" w:rsidRPr="002574A5" w:rsidRDefault="002574A5" w:rsidP="002574A5">
      <w:pPr>
        <w:pStyle w:val="a3"/>
        <w:rPr>
          <w:color w:val="000000"/>
        </w:rPr>
      </w:pPr>
      <w:r w:rsidRPr="002574A5">
        <w:rPr>
          <w:b/>
          <w:color w:val="000000"/>
        </w:rPr>
        <w:t xml:space="preserve"> Не запугивайте ребенка школой.</w:t>
      </w:r>
      <w:r w:rsidRPr="002574A5">
        <w:rPr>
          <w:color w:val="000000"/>
        </w:rPr>
        <w:t xml:space="preserve">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2574A5" w:rsidRPr="002574A5" w:rsidRDefault="002574A5" w:rsidP="002574A5">
      <w:pPr>
        <w:pStyle w:val="a3"/>
        <w:rPr>
          <w:color w:val="000000"/>
        </w:rPr>
      </w:pPr>
      <w:r w:rsidRPr="002574A5">
        <w:rPr>
          <w:b/>
          <w:color w:val="000000"/>
        </w:rPr>
        <w:t xml:space="preserve">Читайте </w:t>
      </w:r>
      <w:r w:rsidRPr="002574A5">
        <w:rPr>
          <w:color w:val="000000"/>
        </w:rPr>
        <w:t>ребенку художественную литературу о школьной жизни, смотрите и обсуждайте вместе мультфильмы, кино о школе.</w:t>
      </w:r>
    </w:p>
    <w:p w:rsidR="002574A5" w:rsidRPr="002574A5" w:rsidRDefault="002574A5" w:rsidP="002574A5">
      <w:pPr>
        <w:pStyle w:val="a3"/>
        <w:rPr>
          <w:color w:val="000000"/>
        </w:rPr>
      </w:pPr>
      <w:r w:rsidRPr="002574A5">
        <w:rPr>
          <w:color w:val="000000"/>
        </w:rPr>
        <w:t xml:space="preserve"> </w:t>
      </w:r>
      <w:r w:rsidRPr="002574A5">
        <w:rPr>
          <w:b/>
          <w:color w:val="000000"/>
        </w:rPr>
        <w:t>Старайтесь больше</w:t>
      </w:r>
      <w:r w:rsidRPr="002574A5">
        <w:rPr>
          <w:color w:val="000000"/>
        </w:rPr>
        <w:t xml:space="preserve"> времени проводить с ребенком, общайтесь с ним на равных, тем самым давая понять,</w:t>
      </w:r>
      <w:r w:rsidRPr="002574A5">
        <w:rPr>
          <w:color w:val="000000"/>
        </w:rPr>
        <w:t xml:space="preserve"> что он уже достаточно взрослый</w:t>
      </w:r>
    </w:p>
    <w:p w:rsidR="002574A5" w:rsidRPr="002574A5" w:rsidRDefault="002574A5" w:rsidP="002574A5">
      <w:pPr>
        <w:pStyle w:val="a3"/>
        <w:rPr>
          <w:color w:val="000000"/>
        </w:rPr>
      </w:pPr>
      <w:r w:rsidRPr="002574A5">
        <w:rPr>
          <w:b/>
          <w:color w:val="000000"/>
        </w:rPr>
        <w:t xml:space="preserve">Чаще хвалите </w:t>
      </w:r>
      <w:r w:rsidRPr="002574A5">
        <w:rPr>
          <w:color w:val="000000"/>
        </w:rPr>
        <w:t>своего ребенка, пусть даже за небольшие достижения. Формируйте ситуацию успеха, укрепляйте его веру в собственные силы и возможности</w:t>
      </w:r>
    </w:p>
    <w:p w:rsidR="002574A5" w:rsidRPr="002574A5" w:rsidRDefault="002574A5" w:rsidP="002574A5">
      <w:pPr>
        <w:pStyle w:val="a3"/>
        <w:rPr>
          <w:rFonts w:eastAsia="Arial Unicode MS"/>
          <w:color w:val="000000"/>
        </w:rPr>
      </w:pPr>
    </w:p>
    <w:sectPr w:rsidR="002574A5" w:rsidRPr="002574A5" w:rsidSect="00C9546C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1980"/>
      </v:shape>
    </w:pict>
  </w:numPicBullet>
  <w:abstractNum w:abstractNumId="0">
    <w:nsid w:val="06F468F2"/>
    <w:multiLevelType w:val="multilevel"/>
    <w:tmpl w:val="C35A0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269EA"/>
    <w:multiLevelType w:val="multilevel"/>
    <w:tmpl w:val="08B0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E0967"/>
    <w:multiLevelType w:val="multilevel"/>
    <w:tmpl w:val="C75E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F1B74"/>
    <w:multiLevelType w:val="multilevel"/>
    <w:tmpl w:val="DCA0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C4D"/>
    <w:multiLevelType w:val="multilevel"/>
    <w:tmpl w:val="D644AB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2F615A3B"/>
    <w:multiLevelType w:val="multilevel"/>
    <w:tmpl w:val="A75E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F45B7"/>
    <w:multiLevelType w:val="multilevel"/>
    <w:tmpl w:val="5FE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D3201"/>
    <w:multiLevelType w:val="multilevel"/>
    <w:tmpl w:val="3580D6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F7943"/>
    <w:multiLevelType w:val="hybridMultilevel"/>
    <w:tmpl w:val="191E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A7947"/>
    <w:multiLevelType w:val="multilevel"/>
    <w:tmpl w:val="C936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76D4D"/>
    <w:multiLevelType w:val="multilevel"/>
    <w:tmpl w:val="DA1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73D08"/>
    <w:multiLevelType w:val="multilevel"/>
    <w:tmpl w:val="2A4C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6763D"/>
    <w:multiLevelType w:val="multilevel"/>
    <w:tmpl w:val="B2FA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F5C7D"/>
    <w:multiLevelType w:val="multilevel"/>
    <w:tmpl w:val="E28C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A5EDE"/>
    <w:multiLevelType w:val="multilevel"/>
    <w:tmpl w:val="80C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44271"/>
    <w:multiLevelType w:val="multilevel"/>
    <w:tmpl w:val="34E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C7"/>
    <w:rsid w:val="001A1AD4"/>
    <w:rsid w:val="002362CC"/>
    <w:rsid w:val="002574A5"/>
    <w:rsid w:val="003D64EE"/>
    <w:rsid w:val="003D6A2C"/>
    <w:rsid w:val="0044433C"/>
    <w:rsid w:val="00450D30"/>
    <w:rsid w:val="00494643"/>
    <w:rsid w:val="00705D1E"/>
    <w:rsid w:val="00B51EDE"/>
    <w:rsid w:val="00C357C7"/>
    <w:rsid w:val="00C67BD8"/>
    <w:rsid w:val="00C772F6"/>
    <w:rsid w:val="00C9546C"/>
    <w:rsid w:val="00D74F2C"/>
    <w:rsid w:val="00E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2019-12-22T17:32:00Z</cp:lastPrinted>
  <dcterms:created xsi:type="dcterms:W3CDTF">2019-11-10T10:26:00Z</dcterms:created>
  <dcterms:modified xsi:type="dcterms:W3CDTF">2021-11-03T12:29:00Z</dcterms:modified>
</cp:coreProperties>
</file>