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8B" w:rsidRPr="00235F8B" w:rsidRDefault="00235F8B" w:rsidP="00235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F8B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E82" w:rsidRPr="00235F8B" w:rsidRDefault="00235F8B" w:rsidP="00235F8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5F8B">
        <w:rPr>
          <w:rFonts w:ascii="Times New Roman" w:hAnsi="Times New Roman" w:cs="Times New Roman"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 w:rsidRPr="00235F8B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EC0E82" w:rsidRPr="00275EB3" w:rsidRDefault="00EC0E82" w:rsidP="00EC0E8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75EB3">
        <w:rPr>
          <w:rFonts w:ascii="Times New Roman" w:hAnsi="Times New Roman" w:cs="Times New Roman"/>
          <w:sz w:val="36"/>
          <w:szCs w:val="36"/>
        </w:rPr>
        <w:t xml:space="preserve">Музыкально дидактическая игра </w:t>
      </w:r>
      <w:r w:rsidRPr="00275EB3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Pr="00275EB3">
        <w:rPr>
          <w:rFonts w:ascii="Times New Roman" w:hAnsi="Times New Roman" w:cs="Times New Roman"/>
          <w:b/>
          <w:i/>
          <w:sz w:val="36"/>
          <w:szCs w:val="36"/>
        </w:rPr>
        <w:t>Музоцветик</w:t>
      </w:r>
      <w:proofErr w:type="spellEnd"/>
      <w:r w:rsidRPr="00275EB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235F8B" w:rsidRDefault="00EC0E82" w:rsidP="00235F8B">
      <w:pPr>
        <w:jc w:val="center"/>
        <w:rPr>
          <w:rFonts w:ascii="Times New Roman" w:hAnsi="Times New Roman" w:cs="Times New Roman"/>
          <w:sz w:val="36"/>
          <w:szCs w:val="36"/>
        </w:rPr>
      </w:pPr>
      <w:r w:rsidRPr="00275EB3">
        <w:rPr>
          <w:rFonts w:ascii="Times New Roman" w:hAnsi="Times New Roman" w:cs="Times New Roman"/>
          <w:sz w:val="36"/>
          <w:szCs w:val="36"/>
        </w:rPr>
        <w:t>для детей</w:t>
      </w:r>
      <w:r>
        <w:rPr>
          <w:rFonts w:ascii="Times New Roman" w:hAnsi="Times New Roman" w:cs="Times New Roman"/>
          <w:sz w:val="36"/>
          <w:szCs w:val="36"/>
        </w:rPr>
        <w:t xml:space="preserve"> старшего</w:t>
      </w:r>
      <w:r w:rsidRPr="00275EB3">
        <w:rPr>
          <w:rFonts w:ascii="Times New Roman" w:hAnsi="Times New Roman" w:cs="Times New Roman"/>
          <w:sz w:val="36"/>
          <w:szCs w:val="36"/>
        </w:rPr>
        <w:t xml:space="preserve"> дошкольного и младшего школьного возраста.</w:t>
      </w:r>
    </w:p>
    <w:p w:rsidR="00EC0E82" w:rsidRPr="00301FC4" w:rsidRDefault="00EC0E82" w:rsidP="00EC0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FC4">
        <w:rPr>
          <w:rFonts w:ascii="Times New Roman" w:hAnsi="Times New Roman" w:cs="Times New Roman"/>
          <w:b/>
          <w:i/>
          <w:sz w:val="28"/>
          <w:szCs w:val="28"/>
        </w:rPr>
        <w:t>Цель</w:t>
      </w:r>
      <w:proofErr w:type="gramStart"/>
      <w:r w:rsidRPr="00301F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Освоение нотной грамоты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301FC4">
        <w:rPr>
          <w:rFonts w:ascii="Times New Roman" w:hAnsi="Times New Roman" w:cs="Times New Roman"/>
          <w:sz w:val="28"/>
          <w:szCs w:val="28"/>
        </w:rPr>
        <w:t xml:space="preserve"> (л</w:t>
      </w:r>
      <w:r>
        <w:rPr>
          <w:rFonts w:ascii="Times New Roman" w:hAnsi="Times New Roman" w:cs="Times New Roman"/>
          <w:sz w:val="28"/>
          <w:szCs w:val="28"/>
        </w:rPr>
        <w:t xml:space="preserve">адового) слуха.  </w:t>
      </w:r>
    </w:p>
    <w:p w:rsidR="00EC0E82" w:rsidRPr="00301FC4" w:rsidRDefault="00EC0E82" w:rsidP="00EC0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FC4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301F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акреплять знание в музыкальной грамотности.</w:t>
      </w:r>
    </w:p>
    <w:p w:rsidR="00EC0E82" w:rsidRPr="00301FC4" w:rsidRDefault="00EC0E82" w:rsidP="00EC0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FC4">
        <w:rPr>
          <w:rFonts w:ascii="Times New Roman" w:hAnsi="Times New Roman" w:cs="Times New Roman"/>
          <w:sz w:val="28"/>
          <w:szCs w:val="28"/>
        </w:rPr>
        <w:t xml:space="preserve">                 2 . Осуще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Pr="00301FC4">
        <w:rPr>
          <w:rFonts w:ascii="Times New Roman" w:hAnsi="Times New Roman" w:cs="Times New Roman"/>
          <w:sz w:val="28"/>
          <w:szCs w:val="28"/>
        </w:rPr>
        <w:t>ить переход от цветовой к знаковой форме записи нот.</w:t>
      </w:r>
    </w:p>
    <w:p w:rsidR="00EC0E82" w:rsidRPr="00301FC4" w:rsidRDefault="00EC0E82" w:rsidP="00EC0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FC4">
        <w:rPr>
          <w:rFonts w:ascii="Times New Roman" w:hAnsi="Times New Roman" w:cs="Times New Roman"/>
          <w:sz w:val="28"/>
          <w:szCs w:val="28"/>
        </w:rPr>
        <w:t xml:space="preserve">                 3.Развивать память, произвольное внимание, музыкальный слух, координацию в пространстве, мелкую моторику.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82" w:rsidRDefault="00EC0E82" w:rsidP="00EC0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FC4">
        <w:rPr>
          <w:rFonts w:ascii="Times New Roman" w:hAnsi="Times New Roman" w:cs="Times New Roman"/>
          <w:b/>
          <w:i/>
          <w:sz w:val="28"/>
          <w:szCs w:val="28"/>
        </w:rPr>
        <w:t>Правила игры:</w:t>
      </w:r>
      <w:r w:rsidRPr="00301F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Игровое пространство состоит из макета цветка с отделяющими  разноцветными лепестками.</w:t>
      </w:r>
      <w:r w:rsidRPr="00301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игры </w:t>
      </w:r>
      <w:r w:rsidRPr="00301FC4">
        <w:rPr>
          <w:rFonts w:ascii="Times New Roman" w:hAnsi="Times New Roman" w:cs="Times New Roman"/>
          <w:sz w:val="28"/>
          <w:szCs w:val="28"/>
        </w:rPr>
        <w:t xml:space="preserve">раздают карточки в форме лепестков разных цветов </w:t>
      </w:r>
      <w:proofErr w:type="gramStart"/>
      <w:r w:rsidRPr="00301F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1FC4">
        <w:rPr>
          <w:rFonts w:ascii="Times New Roman" w:hAnsi="Times New Roman" w:cs="Times New Roman"/>
          <w:sz w:val="28"/>
          <w:szCs w:val="28"/>
        </w:rPr>
        <w:t xml:space="preserve">могут играть от 1-7человек).  Каждый лепесток имеет свой цвет, изображение ноты на нотном стане, эмоцию  с определенным  музыкальным   фрагментом.  Звучит 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определенный </w:t>
      </w:r>
      <w:r w:rsidRPr="00301FC4">
        <w:rPr>
          <w:rFonts w:ascii="Times New Roman" w:hAnsi="Times New Roman" w:cs="Times New Roman"/>
          <w:sz w:val="28"/>
          <w:szCs w:val="28"/>
        </w:rPr>
        <w:t xml:space="preserve">музыкальный фрагмент, ребенок выбирает нужный лепесток и присоединяет </w:t>
      </w:r>
      <w:proofErr w:type="gramStart"/>
      <w:r w:rsidRPr="00301F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1FC4">
        <w:rPr>
          <w:rFonts w:ascii="Times New Roman" w:hAnsi="Times New Roman" w:cs="Times New Roman"/>
          <w:sz w:val="28"/>
          <w:szCs w:val="28"/>
        </w:rPr>
        <w:t xml:space="preserve"> серединки  цветка.  Главное в игре  расположить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FC4">
        <w:rPr>
          <w:rFonts w:ascii="Times New Roman" w:hAnsi="Times New Roman" w:cs="Times New Roman"/>
          <w:sz w:val="28"/>
          <w:szCs w:val="28"/>
        </w:rPr>
        <w:t xml:space="preserve"> ноты в нужном порядке в один цветок.</w:t>
      </w:r>
    </w:p>
    <w:p w:rsidR="00EC0E82" w:rsidRPr="00301FC4" w:rsidRDefault="00EC0E82" w:rsidP="00EC0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01FC4">
        <w:rPr>
          <w:rFonts w:ascii="Times New Roman" w:hAnsi="Times New Roman" w:cs="Times New Roman"/>
          <w:sz w:val="28"/>
          <w:szCs w:val="28"/>
        </w:rPr>
        <w:t>с удовольствием играют, придумывают имена эмоциям,  подпевают музыкальные фрагменты, помогают друг другу подобрать цветовую гамму звукоряда.</w:t>
      </w:r>
      <w:r w:rsidRPr="00FB4561">
        <w:rPr>
          <w:rFonts w:ascii="Times New Roman" w:hAnsi="Times New Roman" w:cs="Times New Roman"/>
          <w:sz w:val="28"/>
          <w:szCs w:val="28"/>
        </w:rPr>
        <w:t xml:space="preserve"> </w:t>
      </w:r>
      <w:r w:rsidRPr="00301FC4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ать в эту игру совсем не сложно.</w:t>
      </w:r>
      <w:r w:rsidRPr="00301FC4">
        <w:rPr>
          <w:rFonts w:ascii="Times New Roman" w:hAnsi="Times New Roman" w:cs="Times New Roman"/>
          <w:sz w:val="28"/>
          <w:szCs w:val="28"/>
        </w:rPr>
        <w:t xml:space="preserve">  Она помогает детям  запомнить название нот, цвет, интонацию.  Так же развивает речь, воображение, мелкую моторику.</w:t>
      </w:r>
    </w:p>
    <w:p w:rsidR="00EC0E82" w:rsidRPr="00301FC4" w:rsidRDefault="00EC0E82" w:rsidP="00EC0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FC4">
        <w:rPr>
          <w:rFonts w:ascii="Times New Roman" w:hAnsi="Times New Roman" w:cs="Times New Roman"/>
          <w:sz w:val="28"/>
          <w:szCs w:val="28"/>
        </w:rPr>
        <w:t xml:space="preserve">    Игру можно использовать на музыкальных занятиях</w:t>
      </w:r>
      <w:r>
        <w:rPr>
          <w:rFonts w:ascii="Times New Roman" w:hAnsi="Times New Roman" w:cs="Times New Roman"/>
          <w:sz w:val="28"/>
          <w:szCs w:val="28"/>
        </w:rPr>
        <w:t>, кружках</w:t>
      </w:r>
      <w:r w:rsidRPr="00301FC4">
        <w:rPr>
          <w:rFonts w:ascii="Times New Roman" w:hAnsi="Times New Roman" w:cs="Times New Roman"/>
          <w:sz w:val="28"/>
          <w:szCs w:val="28"/>
        </w:rPr>
        <w:t xml:space="preserve"> и уроках музыки, а также в свободной деятельности и оформлении музыкального уголка. </w:t>
      </w:r>
    </w:p>
    <w:p w:rsidR="00EC0E82" w:rsidRDefault="00EC0E82" w:rsidP="00EC0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FC4">
        <w:rPr>
          <w:rFonts w:ascii="Times New Roman" w:hAnsi="Times New Roman" w:cs="Times New Roman"/>
          <w:sz w:val="28"/>
          <w:szCs w:val="28"/>
        </w:rPr>
        <w:t xml:space="preserve">Данная игра может быть рекомендована музыкальным руководителям, учителям начальной школы и педагогам  дополнительного образования. </w:t>
      </w:r>
    </w:p>
    <w:p w:rsidR="00EC0E82" w:rsidRDefault="00EC0E82" w:rsidP="00EC0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E82" w:rsidRDefault="00EC0E82" w:rsidP="00EC0E82"/>
    <w:p w:rsidR="00EC0E82" w:rsidRDefault="00EC0E82" w:rsidP="00EC0E82"/>
    <w:p w:rsidR="00EC0E82" w:rsidRDefault="00EC0E82" w:rsidP="00EC0E82"/>
    <w:p w:rsidR="00EC0E82" w:rsidRDefault="00EC0E82" w:rsidP="00EC0E82"/>
    <w:p w:rsidR="00EC0E82" w:rsidRDefault="00EC0E82" w:rsidP="00EC0E82"/>
    <w:p w:rsidR="00EC0E82" w:rsidRDefault="00EC0E82" w:rsidP="00EC0E82"/>
    <w:p w:rsidR="00EC0E82" w:rsidRDefault="00EC0E82" w:rsidP="00EC0E82"/>
    <w:p w:rsidR="00186EE8" w:rsidRPr="00EC0E82" w:rsidRDefault="00EC0E82" w:rsidP="00EC0E82">
      <w:r w:rsidRPr="00EC0E82">
        <w:rPr>
          <w:noProof/>
          <w:lang w:eastAsia="ru-RU"/>
        </w:rPr>
        <w:drawing>
          <wp:inline distT="0" distB="0" distL="0" distR="0">
            <wp:extent cx="5940425" cy="6739361"/>
            <wp:effectExtent l="19050" t="0" r="3175" b="0"/>
            <wp:docPr id="1" name="Рисунок 0" descr="x_kTwKKEf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kTwKKEff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3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EE8" w:rsidRPr="00EC0E82" w:rsidSect="0018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0E82"/>
    <w:rsid w:val="00186EE8"/>
    <w:rsid w:val="00235F8B"/>
    <w:rsid w:val="00517887"/>
    <w:rsid w:val="00EC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2021-09-29T07:02:00Z</dcterms:created>
  <dcterms:modified xsi:type="dcterms:W3CDTF">2021-09-29T07:16:00Z</dcterms:modified>
</cp:coreProperties>
</file>