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AB6" w:rsidRDefault="00E22AB6" w:rsidP="00D36F3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Использование упражнений по эмпатии в обучении дошкольников пересказу со сменой повествователя</w:t>
      </w:r>
      <w:r w:rsidRPr="00451670">
        <w:rPr>
          <w:rFonts w:ascii="Times New Roman" w:hAnsi="Times New Roman"/>
          <w:b/>
          <w:sz w:val="32"/>
          <w:szCs w:val="32"/>
        </w:rPr>
        <w:t>.</w:t>
      </w:r>
    </w:p>
    <w:p w:rsidR="00E22AB6" w:rsidRPr="00451670" w:rsidRDefault="00E22AB6" w:rsidP="00451670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С.В.</w:t>
      </w:r>
      <w:r w:rsidRPr="00451670">
        <w:rPr>
          <w:rFonts w:ascii="Times New Roman" w:hAnsi="Times New Roman"/>
          <w:b/>
          <w:i/>
          <w:sz w:val="28"/>
          <w:szCs w:val="28"/>
        </w:rPr>
        <w:t>Кичук</w:t>
      </w:r>
      <w:r w:rsidRPr="0026730C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51670">
        <w:rPr>
          <w:rFonts w:ascii="Times New Roman" w:hAnsi="Times New Roman"/>
          <w:i/>
          <w:sz w:val="28"/>
          <w:szCs w:val="28"/>
        </w:rPr>
        <w:t>воспитатель</w:t>
      </w:r>
      <w:r>
        <w:rPr>
          <w:rFonts w:ascii="Times New Roman" w:hAnsi="Times New Roman"/>
          <w:i/>
          <w:sz w:val="28"/>
          <w:szCs w:val="28"/>
        </w:rPr>
        <w:t xml:space="preserve">, </w:t>
      </w:r>
    </w:p>
    <w:p w:rsidR="00E22AB6" w:rsidRDefault="00E22AB6" w:rsidP="00451670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МОУ «Бендерский центр развития ребенка «Гармония»,</w:t>
      </w:r>
    </w:p>
    <w:p w:rsidR="00E22AB6" w:rsidRDefault="00E22AB6" w:rsidP="00451670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Молдова.</w:t>
      </w:r>
    </w:p>
    <w:p w:rsidR="00E22AB6" w:rsidRDefault="00E22AB6" w:rsidP="00451670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Массовое явление, связанное с низким уровнем речевого развития детей, обусловлено серьезными причинами. Компьютер широко вошел в нашу повседневную жизнь. Всю необходимую для себя информацию дети черпают в Интернете. Они мало общаются, речевой опыт таких детей ограничен, языковые средства несовершенны. Потребность речевого общения удовлетворяется недостаточно. Разговорная речь бедна, малословна. Резко снизился интерес детей к чтению. Социальные проблемы общества часто не позволяют родителям уделять достаточного внимания всестороннему развитию своих детей. Игрушки, телевидение, компьютеры заменили собой живое речевое общение.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Поэтому целенаправленное формирование связной речи имеет важнейшее значение в общей системе дошкольного образования. «Умение связно говорить развивается при целенаправленном руководстве педагога и путем систематического обучения на занятиях» Ф.А.Сохин (2).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Почему мы выбрали пересказ? Этот вид работы занимает одно из ведущих мест в системе формирования связной речи. И это подчеркивается многими исследователями как в общей дошкольной, так и коррекционной педагогике (Глухов В.П., Бородич А.М., Филичева Т.Б., Тихеева Е.И. и др.) Пересказ – это один из наиболее простых видов монологического высказывания, поскольку детям дается уже готовый текст. Кроме того, усвоение значительной части школьной программы основано на пересказе.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Обучение пересказу способствует обогащению словарного запаса, развитию восприятия, памяти и внимания. При этом совершенствуются структура речи и произношение, усваиваются нормы построения предложений и целого текста.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Безусловно, в своей работе мы используем литературныйматериал, рекомендованный «Программой воспитания и обучения в детском саду» Васильевой М.А.  произведения Л. Толстого, К. Ушинского,</w:t>
      </w:r>
      <w:r w:rsidRPr="00DF11F0">
        <w:rPr>
          <w:rFonts w:ascii="Times New Roman" w:hAnsi="Times New Roman"/>
          <w:sz w:val="28"/>
          <w:szCs w:val="28"/>
        </w:rPr>
        <w:t xml:space="preserve">В. Бианки, </w:t>
      </w:r>
    </w:p>
    <w:p w:rsidR="00E22AB6" w:rsidRDefault="00E22AB6" w:rsidP="00B325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Сухомлинского, Е. Чарушина, Н. Сладкова.  Но кроме этого, решая задачи введения республиканского компонента в воспитательно-образовательный процесс, практикуем использование произведений Приднестровских авторов, членов Союза писателей ПМР.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Организуя работу по обучению детей пересказу, большое внимание уделяем отбору произведений.  В основе этого отбора лежат существующие требования: 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художественная ценность произведения;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объем произведения, учитывая возрастную особенность детей;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понятное и интересное для детей содержание;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динамичность, образность изложения, четкость и последовательность развертывания действия;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словарно – грамматическая наполняемость текста (короткие лаконичные фразы, доступная прямая речь).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Учитывая эти требования, для пересказа хорошо подходят многие произведения русских и советских авторов, но кроме этого произведения поэта и писателя, члена Союза писателей России и Приднестровья Инны Ищук «Как Мишка весну раскрасил», «Надутый шарик», «Зеленые усы», «Не плачь, малыш», «Утенок и котенок», «Мисс двора» из сборника «Сказки нашего двора». 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Считается, что пересказ является одним из наиболее простых видов монологического высказывания, в то же время обучение пересказу достаточно однообразно и не всегда детям интересен. Мы с вами хорошо освоили пересказ близко к тексту и пересказ с использованием моделирования. Редким исключением является пересказ со сменой повествователя, можно сказать - пересказ от первого лица, точнее от выбранного вами героя произведения.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Два первых варианта пересказа чаще всего используются педагогами в своей работе. Они более конкретные, так как базируются на точные вопросы, наглядность в виде схем, моделей, мнемо - схем, рядов, таблиц. 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Третий же вариант пересказа требует от дошкольника умение перевоплотится в героя, стать на его место, взять на себя его роль. И здесь мы столкнулись с тем, что, когда говоришь ребенку: «Представь себе, что ты шарик (Мишка, малыш)», ребенок, как - бы и не слышит слов «представь себе» и, вообще не представляет себе вхождение в роль «шарика» (по сказке И.А.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Ищук «Надутый шарик»). Ребенок сразу отвечает: «Я не Шарик». Чтобы решить данную проблему, стали использовать в предварительной работе перед пересказом упражнения по эмпатии. 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Эмпатия (от греческого,</w:t>
      </w:r>
      <w:r>
        <w:rPr>
          <w:rFonts w:ascii="Times New Roman" w:hAnsi="Times New Roman"/>
          <w:sz w:val="28"/>
          <w:szCs w:val="28"/>
          <w:lang w:val="en-US"/>
        </w:rPr>
        <w:t>cmpathtia</w:t>
      </w:r>
      <w:r w:rsidRPr="0024513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сопереживание) - постижение эмоционального состояния, проникновение, «вчувствование» в переживание другого человека или персонажа). После того, как использовались упражнения по эмпатии, которые давали возможность ребенку взять на себя предложенную роль,ответов «Я …, допустим, не Шарик», уже не было, как и нежелание представить себя в роли другого героя отсутствовало.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Упражнения по эмпатии разнообразны и могут использоваться поэтапно: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b/>
          <w:sz w:val="28"/>
          <w:szCs w:val="28"/>
        </w:rPr>
        <w:t>П</w:t>
      </w:r>
      <w:r w:rsidRPr="00CD67E9">
        <w:rPr>
          <w:rFonts w:ascii="Times New Roman" w:hAnsi="Times New Roman"/>
          <w:b/>
          <w:sz w:val="28"/>
          <w:szCs w:val="28"/>
        </w:rPr>
        <w:t>ервый этап</w:t>
      </w:r>
      <w:r>
        <w:rPr>
          <w:rFonts w:ascii="Times New Roman" w:hAnsi="Times New Roman"/>
          <w:sz w:val="28"/>
          <w:szCs w:val="28"/>
        </w:rPr>
        <w:t>: каждый ребенок отвечает на вопросы взрослого от лица героя, не повторяя ответы предыдущего собеседника, например, от лица Шарика из произведения «Надутый шарик»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ты?          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- шарик (воздушный шарик, шарище, шар…).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Какого ты цвета?  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Красного (голубого)… я разноцветный….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Какой ты формы?  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Круглый (овальный, как «колбаска», как «сердечко»).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ты любишь делать?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люблю летать, играть с детьми, доставлять им радость.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В</w:t>
      </w:r>
      <w:r w:rsidRPr="00CD67E9">
        <w:rPr>
          <w:rFonts w:ascii="Times New Roman" w:hAnsi="Times New Roman"/>
          <w:b/>
          <w:sz w:val="28"/>
          <w:szCs w:val="28"/>
        </w:rPr>
        <w:t>торой этап</w:t>
      </w:r>
      <w:r>
        <w:rPr>
          <w:rFonts w:ascii="Times New Roman" w:hAnsi="Times New Roman"/>
          <w:sz w:val="28"/>
          <w:szCs w:val="28"/>
        </w:rPr>
        <w:t>: один ребенок должен объединить, прозвучавшие ответы, в общий рассказ или озвучить свой вариант, вспоминая все прозвучавшие вопросы. Получается небольшой творческий рассказ: «Я воздушный шарик, круглый, красного цвета. Я доставляю детям радость».</w:t>
      </w:r>
    </w:p>
    <w:p w:rsidR="00E22AB6" w:rsidRPr="0055389F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5389F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этих</w:t>
      </w:r>
      <w:r w:rsidRPr="0055389F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ахмо</w:t>
      </w:r>
      <w:r w:rsidRPr="0055389F">
        <w:rPr>
          <w:rFonts w:ascii="Times New Roman" w:hAnsi="Times New Roman"/>
          <w:sz w:val="28"/>
          <w:szCs w:val="28"/>
        </w:rPr>
        <w:t xml:space="preserve">жно рассмотреть шарик, </w:t>
      </w:r>
      <w:r>
        <w:rPr>
          <w:rFonts w:ascii="Times New Roman" w:hAnsi="Times New Roman"/>
          <w:sz w:val="28"/>
          <w:szCs w:val="28"/>
        </w:rPr>
        <w:t xml:space="preserve">расширить знания детей </w:t>
      </w:r>
      <w:r w:rsidRPr="0055389F">
        <w:rPr>
          <w:rFonts w:ascii="Times New Roman" w:hAnsi="Times New Roman"/>
          <w:sz w:val="28"/>
          <w:szCs w:val="28"/>
        </w:rPr>
        <w:t>познакоми</w:t>
      </w:r>
      <w:r>
        <w:rPr>
          <w:rFonts w:ascii="Times New Roman" w:hAnsi="Times New Roman"/>
          <w:sz w:val="28"/>
          <w:szCs w:val="28"/>
        </w:rPr>
        <w:t>в их</w:t>
      </w:r>
      <w:r w:rsidRPr="0055389F">
        <w:rPr>
          <w:rFonts w:ascii="Times New Roman" w:hAnsi="Times New Roman"/>
          <w:sz w:val="28"/>
          <w:szCs w:val="28"/>
        </w:rPr>
        <w:t xml:space="preserve"> со свойствами, поиграть с шариком, нарисовать</w:t>
      </w:r>
      <w:r>
        <w:rPr>
          <w:rFonts w:ascii="Times New Roman" w:hAnsi="Times New Roman"/>
          <w:sz w:val="28"/>
          <w:szCs w:val="28"/>
        </w:rPr>
        <w:t>, вырезать и наклеить.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b/>
          <w:sz w:val="28"/>
          <w:szCs w:val="28"/>
        </w:rPr>
        <w:t>Т</w:t>
      </w:r>
      <w:r w:rsidRPr="00CD67E9">
        <w:rPr>
          <w:rFonts w:ascii="Times New Roman" w:hAnsi="Times New Roman"/>
          <w:b/>
          <w:sz w:val="28"/>
          <w:szCs w:val="28"/>
        </w:rPr>
        <w:t>ретий этап</w:t>
      </w:r>
      <w:r>
        <w:rPr>
          <w:rFonts w:ascii="Times New Roman" w:hAnsi="Times New Roman"/>
          <w:sz w:val="28"/>
          <w:szCs w:val="28"/>
        </w:rPr>
        <w:t xml:space="preserve">: использование элементов театрализации. Можно использовать рассказ из второго этапа, самое главное, рассказ должен строиться на передаче эмоционального настроения героя (радость, гнев, удивление, обида). 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Такие упражнения - игры детям пришлись по нраву. Умение перевоплотиться, пофантазировать, что-то вообразить, конечно же, и речевое развитие – все присутствует в этих играх. Положительно, что в этих играх активизируются пассивные и стеснительные дети. Обращение воспитателя идет не к Пете, Маше, а к шарику, мишутке, котенку. И отвечает не этот стеснительный ребенок, а герой игры или упражнения.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Непосредственный пересказ текста со сменой повествователя -   это ч</w:t>
      </w:r>
      <w:r w:rsidRPr="00AA16A7">
        <w:rPr>
          <w:rFonts w:ascii="Times New Roman" w:hAnsi="Times New Roman"/>
          <w:b/>
          <w:sz w:val="28"/>
          <w:szCs w:val="28"/>
        </w:rPr>
        <w:t>етвертый этап</w:t>
      </w:r>
      <w:r>
        <w:rPr>
          <w:rFonts w:ascii="Times New Roman" w:hAnsi="Times New Roman"/>
          <w:sz w:val="28"/>
          <w:szCs w:val="28"/>
        </w:rPr>
        <w:t>.  Выбранный вами герой, рассказывает от своего имени, теперь уже от первого лица, заменяя слова автора прямой речью.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Данный вид пересказа (пересказ со сменой повествователя) можно использовать в работе при соблюдении некоторых условий: 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содержание должно быть знакомо;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допускается использование наглядности в виде коллажей, на первых порах могут быть схемы, картины, иллюстрации;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упражнения по эмпатии используются в предварительной работе, свободное от занятий время утром, вечером, на прогулке.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Использование упражнений по эмпатии является эффективным методом   обучения детей пересказу со сменой повествователя, который обогащает не только речь ребенка, но и развивает его эмоциональность, артистизм, способствует формированию уверенности. 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Хочется отметить, что не каждое произведение подойдет для такого вида пересказа. Давайте рассмотрим два текста «Мурка» Л. Толстого и «Не плачь, малыш» И. Ищук.</w:t>
      </w:r>
    </w:p>
    <w:p w:rsidR="00E22AB6" w:rsidRPr="00E90881" w:rsidRDefault="00E22AB6" w:rsidP="00187E21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90881">
        <w:rPr>
          <w:rFonts w:ascii="Times New Roman" w:hAnsi="Times New Roman"/>
          <w:b/>
          <w:bCs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>урка</w:t>
      </w:r>
      <w:r w:rsidRPr="00E90881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Л.</w:t>
      </w:r>
      <w:r w:rsidRPr="00E90881">
        <w:rPr>
          <w:rFonts w:ascii="Times New Roman" w:hAnsi="Times New Roman"/>
          <w:b/>
          <w:bCs/>
          <w:sz w:val="28"/>
          <w:szCs w:val="28"/>
        </w:rPr>
        <w:t>Толстой.</w:t>
      </w:r>
    </w:p>
    <w:p w:rsidR="00E22AB6" w:rsidRPr="00E90881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E90881">
        <w:rPr>
          <w:rFonts w:ascii="Times New Roman" w:hAnsi="Times New Roman"/>
          <w:bCs/>
          <w:sz w:val="28"/>
          <w:szCs w:val="28"/>
        </w:rPr>
        <w:t xml:space="preserve">У нас есть кошка. Её зовут Мурка. Мурка чёрная, только лапки и хвостик белые. Шёрстка мягкая, пушистая. Хвост длинный, пушистый, глаза у Мурки жёлтые, как огоньки. У Мурки пять котят. Три котёнка совсем чёрные, а два пёстренькие. Все котята пушистые, как комочки. Мурка и котята живут в корзинке. Корзинка у них очень большая. Всем котятам удобно и тепло. Ночью Мурка охотится на мышей, а котята сладко спят. 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Такие произведения широко используются в пересказе близко к тексту. </w:t>
      </w:r>
    </w:p>
    <w:p w:rsidR="00E22AB6" w:rsidRPr="00DE4B6C" w:rsidRDefault="00E22AB6" w:rsidP="00187E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4B6C">
        <w:rPr>
          <w:rFonts w:ascii="Times New Roman" w:hAnsi="Times New Roman"/>
          <w:b/>
          <w:sz w:val="28"/>
          <w:szCs w:val="28"/>
        </w:rPr>
        <w:t>Не плачь, малыш</w:t>
      </w:r>
      <w:r>
        <w:rPr>
          <w:rFonts w:ascii="Times New Roman" w:hAnsi="Times New Roman"/>
          <w:b/>
          <w:sz w:val="28"/>
          <w:szCs w:val="28"/>
        </w:rPr>
        <w:t>. И. Ищук.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4B6C">
        <w:rPr>
          <w:rFonts w:ascii="Times New Roman" w:hAnsi="Times New Roman"/>
          <w:sz w:val="28"/>
          <w:szCs w:val="28"/>
        </w:rPr>
        <w:t xml:space="preserve"> Малыш горько плакал. Он сидел на траве и размазывал кулачками слезы по щекам.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4B6C">
        <w:rPr>
          <w:rFonts w:ascii="Times New Roman" w:hAnsi="Times New Roman"/>
          <w:sz w:val="28"/>
          <w:szCs w:val="28"/>
        </w:rPr>
        <w:t>- Му, почему такой шум? – удивилась корова и приблизилась к малышу. – Такой маленький и так громко плачешь. Она стала крутить своим хвостам, как пропеллером, развлекая малыша. Но это не помогло.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4B6C">
        <w:rPr>
          <w:rFonts w:ascii="Times New Roman" w:hAnsi="Times New Roman"/>
          <w:sz w:val="28"/>
          <w:szCs w:val="28"/>
        </w:rPr>
        <w:t>К малышу подбежала свинья и захрюкала: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4B6C">
        <w:rPr>
          <w:rFonts w:ascii="Times New Roman" w:hAnsi="Times New Roman"/>
          <w:sz w:val="28"/>
          <w:szCs w:val="28"/>
        </w:rPr>
        <w:t xml:space="preserve">- Хрю, я смотрю ему надо показать акробатический номер. 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4B6C">
        <w:rPr>
          <w:rFonts w:ascii="Times New Roman" w:hAnsi="Times New Roman"/>
          <w:sz w:val="28"/>
          <w:szCs w:val="28"/>
        </w:rPr>
        <w:t>И свинья стала кататься с бока на</w:t>
      </w:r>
      <w:r>
        <w:rPr>
          <w:rFonts w:ascii="Times New Roman" w:hAnsi="Times New Roman"/>
          <w:sz w:val="28"/>
          <w:szCs w:val="28"/>
        </w:rPr>
        <w:t xml:space="preserve"> бок, словно в цирке. Но малыш </w:t>
      </w:r>
      <w:r w:rsidRPr="00DE4B6C">
        <w:rPr>
          <w:rFonts w:ascii="Times New Roman" w:hAnsi="Times New Roman"/>
          <w:sz w:val="28"/>
          <w:szCs w:val="28"/>
        </w:rPr>
        <w:t>продолжал горько плакать.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4B6C">
        <w:rPr>
          <w:rFonts w:ascii="Times New Roman" w:hAnsi="Times New Roman"/>
          <w:sz w:val="28"/>
          <w:szCs w:val="28"/>
        </w:rPr>
        <w:t>- Куд</w:t>
      </w:r>
      <w:r>
        <w:rPr>
          <w:rFonts w:ascii="Times New Roman" w:hAnsi="Times New Roman"/>
          <w:sz w:val="28"/>
          <w:szCs w:val="28"/>
        </w:rPr>
        <w:t>-</w:t>
      </w:r>
      <w:r w:rsidRPr="00DE4B6C">
        <w:rPr>
          <w:rFonts w:ascii="Times New Roman" w:hAnsi="Times New Roman"/>
          <w:sz w:val="28"/>
          <w:szCs w:val="28"/>
        </w:rPr>
        <w:t xml:space="preserve"> куда! – закудахтала курица, - хочешь я тебе песню спою. 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4B6C">
        <w:rPr>
          <w:rFonts w:ascii="Times New Roman" w:hAnsi="Times New Roman"/>
          <w:sz w:val="28"/>
          <w:szCs w:val="28"/>
        </w:rPr>
        <w:t>Малыш посмотрел на курицу и заплакал еще горше.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4B6C">
        <w:rPr>
          <w:rFonts w:ascii="Times New Roman" w:hAnsi="Times New Roman"/>
          <w:sz w:val="28"/>
          <w:szCs w:val="28"/>
        </w:rPr>
        <w:t>- Гав! -  сказала собака и принесла малышу косточку. Но малыш повертел косточку в руках и кинул на землю. И снова заплакал.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4B6C">
        <w:rPr>
          <w:rFonts w:ascii="Times New Roman" w:hAnsi="Times New Roman"/>
          <w:sz w:val="28"/>
          <w:szCs w:val="28"/>
        </w:rPr>
        <w:t xml:space="preserve"> Тут с дерева прыгнула кошка и погнался по двору за мышкой. Малыш замолчал, наблюдая за погоней. Но мышка юркнула в норку. И малыш снова разразился плачем.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4B6C">
        <w:rPr>
          <w:rFonts w:ascii="Times New Roman" w:hAnsi="Times New Roman"/>
          <w:sz w:val="28"/>
          <w:szCs w:val="28"/>
        </w:rPr>
        <w:t xml:space="preserve">Никто не мог успокоить малыша. 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4B6C">
        <w:rPr>
          <w:rFonts w:ascii="Times New Roman" w:hAnsi="Times New Roman"/>
          <w:sz w:val="28"/>
          <w:szCs w:val="28"/>
        </w:rPr>
        <w:t>Но тут двери дома отворились.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Иду мой, маленький, - мама </w:t>
      </w:r>
      <w:r w:rsidRPr="00DE4B6C">
        <w:rPr>
          <w:rFonts w:ascii="Times New Roman" w:hAnsi="Times New Roman"/>
          <w:sz w:val="28"/>
          <w:szCs w:val="28"/>
        </w:rPr>
        <w:t>взяла на руки малыша. Малыш сразу успокоился.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4B6C">
        <w:rPr>
          <w:rFonts w:ascii="Times New Roman" w:hAnsi="Times New Roman"/>
          <w:sz w:val="28"/>
          <w:szCs w:val="28"/>
        </w:rPr>
        <w:t xml:space="preserve">- Вот, что ему надо было!  – сказали хором корова, свинья, петух, собака и кошка.   И поспешили к своим телятам, поросятам, цыплятам, </w:t>
      </w:r>
      <w:r>
        <w:rPr>
          <w:rFonts w:ascii="Times New Roman" w:hAnsi="Times New Roman"/>
          <w:sz w:val="28"/>
          <w:szCs w:val="28"/>
        </w:rPr>
        <w:t xml:space="preserve">щенятам и котятам, которые уже заждались своих мам. А мышка </w:t>
      </w:r>
      <w:r w:rsidRPr="00DE4B6C">
        <w:rPr>
          <w:rFonts w:ascii="Times New Roman" w:hAnsi="Times New Roman"/>
          <w:sz w:val="28"/>
          <w:szCs w:val="28"/>
        </w:rPr>
        <w:t>выглянула из норки и плотно закрыла дверь, чтобы мышата случайно не выбежали на улицу и не потеряли свою маму.</w:t>
      </w:r>
    </w:p>
    <w:p w:rsidR="00E22AB6" w:rsidRPr="00DE4B6C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посмотрим, что у нас получится, если при пересказе мы сменим повествователя и будем пересказывать от имени Малыша. </w:t>
      </w:r>
    </w:p>
    <w:p w:rsidR="00E22AB6" w:rsidRPr="00103004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03004"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горько плакал.  С</w:t>
      </w:r>
      <w:r w:rsidRPr="00103004">
        <w:rPr>
          <w:rFonts w:ascii="Times New Roman" w:hAnsi="Times New Roman"/>
          <w:sz w:val="28"/>
          <w:szCs w:val="28"/>
        </w:rPr>
        <w:t>идел на траве и размазывал кулачками слезы по щекам.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03004">
        <w:rPr>
          <w:rFonts w:ascii="Times New Roman" w:hAnsi="Times New Roman"/>
          <w:sz w:val="28"/>
          <w:szCs w:val="28"/>
        </w:rPr>
        <w:t xml:space="preserve">- Му, почему такой шум? – удивилась корова и приблизилась </w:t>
      </w:r>
      <w:r w:rsidRPr="00103004">
        <w:rPr>
          <w:rFonts w:ascii="Times New Roman" w:hAnsi="Times New Roman"/>
          <w:b/>
          <w:sz w:val="28"/>
          <w:szCs w:val="28"/>
        </w:rPr>
        <w:t>ко мне</w:t>
      </w:r>
      <w:r>
        <w:rPr>
          <w:rFonts w:ascii="Times New Roman" w:hAnsi="Times New Roman"/>
          <w:sz w:val="28"/>
          <w:szCs w:val="28"/>
        </w:rPr>
        <w:t>.</w:t>
      </w:r>
    </w:p>
    <w:p w:rsidR="00E22AB6" w:rsidRPr="00103004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03004">
        <w:rPr>
          <w:rFonts w:ascii="Times New Roman" w:hAnsi="Times New Roman"/>
          <w:sz w:val="28"/>
          <w:szCs w:val="28"/>
        </w:rPr>
        <w:t xml:space="preserve">Такой маленький и так громко плачешь. Она стала крутить своим хвостам, как пропеллером, развлекая </w:t>
      </w:r>
      <w:r w:rsidRPr="00103004">
        <w:rPr>
          <w:rFonts w:ascii="Times New Roman" w:hAnsi="Times New Roman"/>
          <w:b/>
          <w:sz w:val="28"/>
          <w:szCs w:val="28"/>
        </w:rPr>
        <w:t>меня.</w:t>
      </w:r>
      <w:r w:rsidRPr="00103004">
        <w:rPr>
          <w:rFonts w:ascii="Times New Roman" w:hAnsi="Times New Roman"/>
          <w:sz w:val="28"/>
          <w:szCs w:val="28"/>
        </w:rPr>
        <w:t xml:space="preserve"> Но это не помогло.</w:t>
      </w:r>
    </w:p>
    <w:p w:rsidR="00E22AB6" w:rsidRPr="00103004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03004">
        <w:rPr>
          <w:rFonts w:ascii="Times New Roman" w:hAnsi="Times New Roman"/>
          <w:b/>
          <w:sz w:val="28"/>
          <w:szCs w:val="28"/>
        </w:rPr>
        <w:t>Ко мне</w:t>
      </w:r>
      <w:r w:rsidRPr="00103004">
        <w:rPr>
          <w:rFonts w:ascii="Times New Roman" w:hAnsi="Times New Roman"/>
          <w:sz w:val="28"/>
          <w:szCs w:val="28"/>
        </w:rPr>
        <w:t>подбежала свинья и захрюкала:</w:t>
      </w:r>
    </w:p>
    <w:p w:rsidR="00E22AB6" w:rsidRPr="00103004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03004">
        <w:rPr>
          <w:rFonts w:ascii="Times New Roman" w:hAnsi="Times New Roman"/>
          <w:sz w:val="28"/>
          <w:szCs w:val="28"/>
        </w:rPr>
        <w:t xml:space="preserve">- Хрю, я смотрю </w:t>
      </w:r>
      <w:r w:rsidRPr="00103004">
        <w:rPr>
          <w:rFonts w:ascii="Times New Roman" w:hAnsi="Times New Roman"/>
          <w:b/>
          <w:sz w:val="28"/>
          <w:szCs w:val="28"/>
        </w:rPr>
        <w:t>тебе</w:t>
      </w:r>
      <w:r w:rsidRPr="00103004">
        <w:rPr>
          <w:rFonts w:ascii="Times New Roman" w:hAnsi="Times New Roman"/>
          <w:sz w:val="28"/>
          <w:szCs w:val="28"/>
        </w:rPr>
        <w:t xml:space="preserve"> надо показать акробатический номер. </w:t>
      </w:r>
    </w:p>
    <w:p w:rsidR="00E22AB6" w:rsidRPr="00103004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03004">
        <w:rPr>
          <w:rFonts w:ascii="Times New Roman" w:hAnsi="Times New Roman"/>
          <w:sz w:val="28"/>
          <w:szCs w:val="28"/>
        </w:rPr>
        <w:t xml:space="preserve">И свинья стала кататься с бока </w:t>
      </w:r>
      <w:r>
        <w:rPr>
          <w:rFonts w:ascii="Times New Roman" w:hAnsi="Times New Roman"/>
          <w:sz w:val="28"/>
          <w:szCs w:val="28"/>
        </w:rPr>
        <w:t xml:space="preserve">на бок, словно в цирке. Но </w:t>
      </w:r>
      <w:r w:rsidRPr="00103004">
        <w:rPr>
          <w:rFonts w:ascii="Times New Roman" w:hAnsi="Times New Roman"/>
          <w:b/>
          <w:sz w:val="28"/>
          <w:szCs w:val="28"/>
        </w:rPr>
        <w:t xml:space="preserve">я </w:t>
      </w:r>
      <w:r w:rsidRPr="00103004">
        <w:rPr>
          <w:rFonts w:ascii="Times New Roman" w:hAnsi="Times New Roman"/>
          <w:sz w:val="28"/>
          <w:szCs w:val="28"/>
        </w:rPr>
        <w:t>продолжал горько плакать.</w:t>
      </w:r>
    </w:p>
    <w:p w:rsidR="00E22AB6" w:rsidRPr="00103004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03004">
        <w:rPr>
          <w:rFonts w:ascii="Times New Roman" w:hAnsi="Times New Roman"/>
          <w:sz w:val="28"/>
          <w:szCs w:val="28"/>
        </w:rPr>
        <w:t>- Куд</w:t>
      </w:r>
      <w:r>
        <w:rPr>
          <w:rFonts w:ascii="Times New Roman" w:hAnsi="Times New Roman"/>
          <w:sz w:val="28"/>
          <w:szCs w:val="28"/>
        </w:rPr>
        <w:t>-</w:t>
      </w:r>
      <w:r w:rsidRPr="00103004">
        <w:rPr>
          <w:rFonts w:ascii="Times New Roman" w:hAnsi="Times New Roman"/>
          <w:sz w:val="28"/>
          <w:szCs w:val="28"/>
        </w:rPr>
        <w:t xml:space="preserve"> куда! – закудахтала курица, - хочешь я тебе песню спою. </w:t>
      </w:r>
    </w:p>
    <w:p w:rsidR="00E22AB6" w:rsidRPr="00103004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03004">
        <w:rPr>
          <w:rFonts w:ascii="Times New Roman" w:hAnsi="Times New Roman"/>
          <w:b/>
          <w:sz w:val="28"/>
          <w:szCs w:val="28"/>
        </w:rPr>
        <w:t>Я</w:t>
      </w:r>
      <w:r w:rsidRPr="00103004">
        <w:rPr>
          <w:rFonts w:ascii="Times New Roman" w:hAnsi="Times New Roman"/>
          <w:sz w:val="28"/>
          <w:szCs w:val="28"/>
        </w:rPr>
        <w:t xml:space="preserve"> посмотрел на курицу и заплакал еще горше</w:t>
      </w:r>
      <w:r>
        <w:rPr>
          <w:rFonts w:ascii="Times New Roman" w:hAnsi="Times New Roman"/>
          <w:sz w:val="28"/>
          <w:szCs w:val="28"/>
        </w:rPr>
        <w:t>» и так дальше.</w:t>
      </w:r>
    </w:p>
    <w:p w:rsidR="00E22AB6" w:rsidRDefault="00E22AB6" w:rsidP="00C6649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B325EC">
        <w:rPr>
          <w:rFonts w:ascii="Times New Roman" w:hAnsi="Times New Roman"/>
          <w:sz w:val="28"/>
          <w:szCs w:val="28"/>
        </w:rPr>
        <w:t xml:space="preserve">а первых порах, </w:t>
      </w:r>
      <w:r>
        <w:rPr>
          <w:rFonts w:ascii="Times New Roman" w:hAnsi="Times New Roman"/>
          <w:sz w:val="28"/>
          <w:szCs w:val="28"/>
        </w:rPr>
        <w:t>д</w:t>
      </w:r>
      <w:r w:rsidRPr="00D022D9">
        <w:rPr>
          <w:rFonts w:ascii="Times New Roman" w:hAnsi="Times New Roman"/>
          <w:sz w:val="28"/>
          <w:szCs w:val="28"/>
        </w:rPr>
        <w:t xml:space="preserve">анный вид пересказа для детей не из </w:t>
      </w:r>
      <w:r>
        <w:rPr>
          <w:rFonts w:ascii="Times New Roman" w:hAnsi="Times New Roman"/>
          <w:sz w:val="28"/>
          <w:szCs w:val="28"/>
        </w:rPr>
        <w:t>легких, но детям нравится. А обучение с интересом – это лучшее обучение. Посмотрите, какая нравственная ценность у этой сказки. Сказка ложь, да в ней намек… каждый должен заботится о слабом, о маленьком.</w:t>
      </w:r>
    </w:p>
    <w:p w:rsidR="00E22AB6" w:rsidRPr="00177B57" w:rsidRDefault="00E22AB6" w:rsidP="00C6649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22AB6" w:rsidRPr="00177B57" w:rsidRDefault="00E22AB6" w:rsidP="00177B57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177B57">
        <w:rPr>
          <w:rFonts w:ascii="Times New Roman" w:hAnsi="Times New Roman"/>
          <w:b/>
          <w:sz w:val="28"/>
          <w:szCs w:val="28"/>
        </w:rPr>
        <w:t>УСЛОВНЫЕ ОБОЗНАЧЕНИЯ ДЛЯ УПРАЖНЕНИЙ ПО ЭМПАТИИ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5F60DB">
        <w:rPr>
          <w:rFonts w:ascii="Times New Roman" w:hAnsi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25.5pt;height:33.75pt;visibility:visible">
            <v:imagedata r:id="rId6" o:title="" croptop="6529f" cropbottom="4856f" cropleft="19440f" cropright="18853f"/>
          </v:shape>
        </w:pict>
      </w:r>
      <w:r w:rsidRPr="00E51139">
        <w:rPr>
          <w:rFonts w:ascii="Times New Roman" w:hAnsi="Times New Roman"/>
          <w:noProof/>
          <w:sz w:val="28"/>
          <w:szCs w:val="28"/>
        </w:rPr>
        <w:t>Кто</w:t>
      </w:r>
      <w:r>
        <w:rPr>
          <w:rFonts w:ascii="Times New Roman" w:hAnsi="Times New Roman"/>
          <w:noProof/>
          <w:sz w:val="28"/>
          <w:szCs w:val="28"/>
        </w:rPr>
        <w:t xml:space="preserve"> ты? Что ты?</w:t>
      </w:r>
    </w:p>
    <w:p w:rsidR="00E22AB6" w:rsidRDefault="00E22AB6" w:rsidP="00E51139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5F60DB">
        <w:rPr>
          <w:rFonts w:ascii="Times New Roman" w:hAnsi="Times New Roman"/>
          <w:noProof/>
          <w:sz w:val="20"/>
          <w:szCs w:val="20"/>
        </w:rPr>
        <w:pict>
          <v:shape id="Рисунок 17" o:spid="_x0000_i1026" type="#_x0000_t75" style="width:31.5pt;height:44.25pt;visibility:visible">
            <v:imagedata r:id="rId7" o:title="" croptop="35542f" cropbottom="3627f" cropleft="42013f" cropright="2845f"/>
          </v:shape>
        </w:pict>
      </w:r>
      <w:r>
        <w:rPr>
          <w:rFonts w:ascii="Times New Roman" w:hAnsi="Times New Roman"/>
          <w:noProof/>
          <w:sz w:val="28"/>
          <w:szCs w:val="28"/>
        </w:rPr>
        <w:t>Что ты делаешь? Чем ты занимаешься?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5F60DB">
        <w:rPr>
          <w:rFonts w:ascii="Times New Roman" w:hAnsi="Times New Roman"/>
          <w:noProof/>
          <w:sz w:val="20"/>
          <w:szCs w:val="20"/>
        </w:rPr>
        <w:pict>
          <v:shape id="Рисунок 15" o:spid="_x0000_i1027" type="#_x0000_t75" style="width:34.5pt;height:39pt;visibility:visible">
            <v:imagedata r:id="rId8" o:title="" cropleft="10184f" cropright="9763f"/>
          </v:shape>
        </w:pict>
      </w:r>
      <w:r>
        <w:rPr>
          <w:rFonts w:ascii="Times New Roman" w:hAnsi="Times New Roman"/>
          <w:noProof/>
          <w:sz w:val="28"/>
          <w:szCs w:val="28"/>
        </w:rPr>
        <w:t>Где ты живешь?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7.1pt;margin-top:63.6pt;width:40.25pt;height:45.15pt;z-index:251658240" o:connectortype="straight"/>
        </w:pict>
      </w:r>
      <w:r w:rsidRPr="005F60DB">
        <w:rPr>
          <w:rFonts w:ascii="Times New Roman" w:hAnsi="Times New Roman"/>
          <w:noProof/>
          <w:sz w:val="20"/>
          <w:szCs w:val="20"/>
        </w:rPr>
        <w:pict>
          <v:shape id="Рисунок 2" o:spid="_x0000_i1028" type="#_x0000_t75" style="width:40.5pt;height:40.5pt;visibility:visible">
            <v:imagedata r:id="rId9" o:title="" croptop="9733f" cropbottom="6710f" cropleft="5305f" cropright="3784f"/>
          </v:shape>
        </w:pict>
      </w:r>
      <w:r>
        <w:rPr>
          <w:rFonts w:ascii="Times New Roman" w:hAnsi="Times New Roman"/>
          <w:noProof/>
          <w:sz w:val="28"/>
          <w:szCs w:val="28"/>
        </w:rPr>
        <w:t xml:space="preserve"> Кого ты любишь? Что тебе нравится?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pict>
          <v:shape id="_x0000_s1027" type="#_x0000_t32" style="position:absolute;left:0;text-align:left;margin-left:21.8pt;margin-top:2.65pt;width:71.4pt;height:40.25pt;flip:y;z-index:251659264" o:connectortype="straight"/>
        </w:pict>
      </w:r>
      <w:r w:rsidRPr="005F60DB">
        <w:rPr>
          <w:rFonts w:ascii="Times New Roman" w:hAnsi="Times New Roman"/>
          <w:noProof/>
          <w:sz w:val="20"/>
          <w:szCs w:val="20"/>
        </w:rPr>
        <w:pict>
          <v:shape id="_x0000_i1029" type="#_x0000_t75" style="width:42pt;height:44.25pt;visibility:visible">
            <v:imagedata r:id="rId9" o:title="" croptop="9733f" cropbottom="6710f" cropleft="5305f" cropright="3784f"/>
          </v:shape>
        </w:pict>
      </w:r>
      <w:r>
        <w:rPr>
          <w:rFonts w:ascii="Times New Roman" w:hAnsi="Times New Roman"/>
          <w:noProof/>
          <w:sz w:val="28"/>
          <w:szCs w:val="28"/>
        </w:rPr>
        <w:t>Что не нравится?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5F60DB">
        <w:rPr>
          <w:rFonts w:ascii="Times New Roman" w:hAnsi="Times New Roman"/>
          <w:noProof/>
          <w:sz w:val="20"/>
          <w:szCs w:val="20"/>
        </w:rPr>
        <w:pict>
          <v:shape id="Рисунок 27" o:spid="_x0000_i1030" type="#_x0000_t75" style="width:29.25pt;height:26.25pt;visibility:visible">
            <v:imagedata r:id="rId10" o:title="" croptop="2226f"/>
          </v:shape>
        </w:pict>
      </w:r>
      <w:r>
        <w:rPr>
          <w:rFonts w:ascii="Times New Roman" w:hAnsi="Times New Roman"/>
          <w:noProof/>
          <w:sz w:val="28"/>
          <w:szCs w:val="28"/>
        </w:rPr>
        <w:t>Что ты ешь? Кого ты ешь?</w:t>
      </w:r>
    </w:p>
    <w:p w:rsidR="00E22AB6" w:rsidRPr="00177B57" w:rsidRDefault="00E22AB6" w:rsidP="00177B57">
      <w:pPr>
        <w:spacing w:after="0" w:line="360" w:lineRule="auto"/>
        <w:ind w:firstLine="720"/>
        <w:jc w:val="both"/>
        <w:rPr>
          <w:rFonts w:ascii="Times New Roman" w:hAnsi="Times New Roman"/>
          <w:noProof/>
          <w:color w:val="000000"/>
          <w:w w:val="0"/>
          <w:sz w:val="28"/>
          <w:szCs w:val="28"/>
        </w:rPr>
      </w:pPr>
      <w:r w:rsidRPr="005F60DB">
        <w:rPr>
          <w:rFonts w:ascii="Times New Roman" w:hAnsi="Times New Roman"/>
          <w:noProof/>
          <w:color w:val="000000"/>
          <w:w w:val="0"/>
          <w:sz w:val="28"/>
          <w:szCs w:val="28"/>
        </w:rPr>
        <w:pict>
          <v:shape id="Рисунок 1" o:spid="_x0000_i1031" type="#_x0000_t75" style="width:37.5pt;height:45pt;visibility:visible">
            <v:imagedata r:id="rId11" o:title="" cropleft="2629f" cropright="1930f"/>
          </v:shape>
        </w:pict>
      </w:r>
      <w:r>
        <w:rPr>
          <w:rFonts w:ascii="Times New Roman" w:hAnsi="Times New Roman"/>
          <w:noProof/>
          <w:color w:val="000000"/>
          <w:w w:val="0"/>
          <w:sz w:val="28"/>
          <w:szCs w:val="28"/>
        </w:rPr>
        <w:t xml:space="preserve">  Во что ты одет?</w:t>
      </w:r>
    </w:p>
    <w:p w:rsidR="00E22AB6" w:rsidRPr="00E51139" w:rsidRDefault="00E22AB6" w:rsidP="00177B57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5F60DB">
        <w:rPr>
          <w:rFonts w:ascii="Times New Roman" w:hAnsi="Times New Roman"/>
          <w:noProof/>
          <w:sz w:val="20"/>
          <w:szCs w:val="20"/>
        </w:rPr>
        <w:pict>
          <v:shape id="Рисунок 25" o:spid="_x0000_i1032" type="#_x0000_t75" style="width:69pt;height:59.25pt;visibility:visible">
            <v:imagedata r:id="rId12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t>С кем ты живешь?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5F60DB">
        <w:rPr>
          <w:rFonts w:ascii="Times New Roman" w:hAnsi="Times New Roman"/>
          <w:noProof/>
          <w:sz w:val="20"/>
          <w:szCs w:val="20"/>
        </w:rPr>
        <w:pict>
          <v:shape id="Рисунок 24" o:spid="_x0000_i1033" type="#_x0000_t75" style="width:48.75pt;height:64.5pt;visibility:visible;mso-position-horizontal-relative:char;mso-position-vertical-relative:line">
            <v:imagedata r:id="rId13" o:title="" croptop="4134f" cropbottom="-205f" cropleft="4652f" cropright="-1016f"/>
          </v:shape>
        </w:pict>
      </w:r>
      <w:r>
        <w:rPr>
          <w:rFonts w:ascii="Times New Roman" w:hAnsi="Times New Roman"/>
          <w:noProof/>
          <w:sz w:val="28"/>
          <w:szCs w:val="28"/>
        </w:rPr>
        <w:t>Какого ты цвета?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5F60DB">
        <w:rPr>
          <w:rFonts w:ascii="Times New Roman" w:hAnsi="Times New Roman"/>
          <w:noProof/>
          <w:sz w:val="20"/>
          <w:szCs w:val="20"/>
        </w:rPr>
        <w:pict>
          <v:shape id="Рисунок 8" o:spid="_x0000_i1034" type="#_x0000_t75" style="width:55.5pt;height:50.25pt;visibility:visible">
            <v:imagedata r:id="rId14" o:title="" croptop="1556f" cropbottom="18088f" cropleft="5853f" cropright="5378f"/>
          </v:shape>
        </w:pict>
      </w:r>
      <w:r>
        <w:rPr>
          <w:rFonts w:ascii="Times New Roman" w:hAnsi="Times New Roman"/>
          <w:noProof/>
          <w:sz w:val="28"/>
          <w:szCs w:val="28"/>
        </w:rPr>
        <w:t>Кто твой друг? С кем ты дружишь?</w:t>
      </w:r>
    </w:p>
    <w:p w:rsidR="00E22AB6" w:rsidRDefault="00E22AB6" w:rsidP="00B325E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5F60DB">
        <w:rPr>
          <w:rFonts w:ascii="Times New Roman" w:hAnsi="Times New Roman"/>
          <w:noProof/>
          <w:sz w:val="20"/>
          <w:szCs w:val="20"/>
        </w:rPr>
        <w:pict>
          <v:shape id="_x0000_i1035" type="#_x0000_t75" style="width:29.25pt;height:30pt;visibility:visible">
            <v:imagedata r:id="rId15" o:title="" croptop="17984f" cropbottom="34036f" cropleft="8895f" cropright="39826f"/>
          </v:shape>
        </w:pict>
      </w:r>
      <w:r w:rsidRPr="005F60DB">
        <w:rPr>
          <w:rFonts w:ascii="Times New Roman" w:hAnsi="Times New Roman"/>
          <w:noProof/>
          <w:sz w:val="20"/>
          <w:szCs w:val="20"/>
        </w:rPr>
        <w:pict>
          <v:shape id="_x0000_i1036" type="#_x0000_t75" style="width:51.75pt;height:29.25pt;visibility:visible">
            <v:imagedata r:id="rId15" o:title="" croptop="18768f" cropbottom="34482f" cropleft="33451f" cropright="4510f"/>
          </v:shape>
        </w:pict>
      </w:r>
      <w:r>
        <w:rPr>
          <w:rFonts w:ascii="Times New Roman" w:hAnsi="Times New Roman"/>
          <w:noProof/>
          <w:sz w:val="28"/>
          <w:szCs w:val="28"/>
        </w:rPr>
        <w:t>Ты один или вас много? Сколько вас?</w:t>
      </w:r>
    </w:p>
    <w:p w:rsidR="00E22AB6" w:rsidRPr="00E51139" w:rsidRDefault="00E22AB6" w:rsidP="00177B57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5F60DB">
        <w:rPr>
          <w:rFonts w:ascii="Times New Roman" w:hAnsi="Times New Roman"/>
          <w:noProof/>
          <w:sz w:val="20"/>
          <w:szCs w:val="20"/>
        </w:rPr>
        <w:pict>
          <v:shape id="Рисунок 18" o:spid="_x0000_i1037" type="#_x0000_t75" style="width:48pt;height:66.75pt;visibility:visible">
            <v:imagedata r:id="rId16" o:title="" croptop="5927f" cropleft="4743f"/>
          </v:shape>
        </w:pict>
      </w:r>
      <w:r w:rsidRPr="005F60DB">
        <w:rPr>
          <w:rFonts w:ascii="Times New Roman" w:hAnsi="Times New Roman"/>
          <w:noProof/>
          <w:sz w:val="20"/>
          <w:szCs w:val="20"/>
        </w:rPr>
        <w:pict>
          <v:shape id="Рисунок 23" o:spid="_x0000_i1038" type="#_x0000_t75" style="width:36.75pt;height:36.75pt;visibility:visible">
            <v:imagedata r:id="rId17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t>Какого ты размера? Большой или маленький?</w:t>
      </w:r>
    </w:p>
    <w:p w:rsidR="00E22AB6" w:rsidRPr="00E51139" w:rsidRDefault="00E22AB6" w:rsidP="00177B57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5F60DB">
        <w:rPr>
          <w:rFonts w:ascii="Times New Roman" w:hAnsi="Times New Roman"/>
          <w:noProof/>
          <w:sz w:val="20"/>
          <w:szCs w:val="20"/>
        </w:rPr>
        <w:pict>
          <v:shape id="Рисунок 13" o:spid="_x0000_i1039" type="#_x0000_t75" style="width:82.5pt;height:24.75pt;rotation:-90;visibility:visible">
            <v:imagedata r:id="rId18" o:title="" croptop="10231f" cropbottom="39943f" cropleft="12091f" cropright="3586f"/>
          </v:shape>
        </w:pict>
      </w:r>
      <w:r>
        <w:rPr>
          <w:rFonts w:ascii="Times New Roman" w:hAnsi="Times New Roman"/>
          <w:noProof/>
          <w:sz w:val="28"/>
          <w:szCs w:val="28"/>
        </w:rPr>
        <w:t>Толстый или тонкий?</w:t>
      </w:r>
    </w:p>
    <w:p w:rsidR="00E22AB6" w:rsidRPr="00D022D9" w:rsidRDefault="00E22AB6" w:rsidP="00C664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54A0">
        <w:rPr>
          <w:color w:val="000080"/>
          <w:sz w:val="28"/>
          <w:szCs w:val="28"/>
        </w:rPr>
        <w:object w:dxaOrig="7194" w:dyaOrig="5395">
          <v:shape id="_x0000_i1040" type="#_x0000_t75" style="width:474.75pt;height:356.25pt" o:ole="">
            <v:imagedata r:id="rId19" o:title=""/>
          </v:shape>
          <o:OLEObject Type="Embed" ProgID="PowerPoint.Slide.8" ShapeID="_x0000_i1040" DrawAspect="Content" ObjectID="_1678451396" r:id="rId20"/>
        </w:object>
      </w:r>
    </w:p>
    <w:p w:rsidR="00E22AB6" w:rsidRDefault="00E22AB6" w:rsidP="00187E2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D36F8A">
        <w:rPr>
          <w:rFonts w:ascii="Times New Roman" w:hAnsi="Times New Roman"/>
          <w:b/>
          <w:sz w:val="28"/>
          <w:szCs w:val="28"/>
        </w:rPr>
        <w:t>Литература</w:t>
      </w:r>
      <w:r>
        <w:rPr>
          <w:rFonts w:ascii="Times New Roman" w:hAnsi="Times New Roman"/>
          <w:sz w:val="28"/>
          <w:szCs w:val="28"/>
        </w:rPr>
        <w:t>.</w:t>
      </w:r>
    </w:p>
    <w:p w:rsidR="00E22AB6" w:rsidRPr="00187E21" w:rsidRDefault="00E22AB6" w:rsidP="00187E2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E22AB6" w:rsidRDefault="00E22AB6" w:rsidP="00187E2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Глухов В.П. Формирование связной речи детей дошкольного возраста. - М., Аркти. 2002г.</w:t>
      </w:r>
    </w:p>
    <w:p w:rsidR="00E22AB6" w:rsidRDefault="00E22AB6" w:rsidP="00187E2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Ушакова О.С., Сохин Ф.А. Методика развития речи детей дошкольного возраста. - М. Владос. 2003г.</w:t>
      </w:r>
    </w:p>
    <w:p w:rsidR="00E22AB6" w:rsidRDefault="00E22AB6" w:rsidP="00187E2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Шептифрац А.А., Титченко М.Д. В мире игры и фантазии. Школа развития. – Тирасполь, 1997г.</w:t>
      </w:r>
    </w:p>
    <w:sectPr w:rsidR="00E22AB6" w:rsidSect="00187E21">
      <w:footerReference w:type="even" r:id="rId21"/>
      <w:footerReference w:type="default" r:id="rId22"/>
      <w:pgSz w:w="11906" w:h="16838"/>
      <w:pgMar w:top="719" w:right="850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AB6" w:rsidRDefault="00E22AB6" w:rsidP="00B325EC">
      <w:pPr>
        <w:spacing w:after="0" w:line="240" w:lineRule="auto"/>
      </w:pPr>
      <w:r>
        <w:separator/>
      </w:r>
    </w:p>
  </w:endnote>
  <w:endnote w:type="continuationSeparator" w:id="1">
    <w:p w:rsidR="00E22AB6" w:rsidRDefault="00E22AB6" w:rsidP="00B32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AB6" w:rsidRDefault="00E22AB6" w:rsidP="00CE5D5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22AB6" w:rsidRDefault="00E22AB6" w:rsidP="00187E2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AB6" w:rsidRDefault="00E22AB6" w:rsidP="00CE5D5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22AB6" w:rsidRDefault="00E22AB6" w:rsidP="00187E2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AB6" w:rsidRDefault="00E22AB6" w:rsidP="00B325EC">
      <w:pPr>
        <w:spacing w:after="0" w:line="240" w:lineRule="auto"/>
      </w:pPr>
      <w:r>
        <w:separator/>
      </w:r>
    </w:p>
  </w:footnote>
  <w:footnote w:type="continuationSeparator" w:id="1">
    <w:p w:rsidR="00E22AB6" w:rsidRDefault="00E22AB6" w:rsidP="00B325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2A12"/>
    <w:rsid w:val="00014CC0"/>
    <w:rsid w:val="000E57F9"/>
    <w:rsid w:val="00103004"/>
    <w:rsid w:val="00136D14"/>
    <w:rsid w:val="00162B36"/>
    <w:rsid w:val="00177B57"/>
    <w:rsid w:val="00187E21"/>
    <w:rsid w:val="001A2547"/>
    <w:rsid w:val="002160EE"/>
    <w:rsid w:val="00216E40"/>
    <w:rsid w:val="00245135"/>
    <w:rsid w:val="002618AD"/>
    <w:rsid w:val="0026467A"/>
    <w:rsid w:val="0026730C"/>
    <w:rsid w:val="00283586"/>
    <w:rsid w:val="00287034"/>
    <w:rsid w:val="0029148A"/>
    <w:rsid w:val="002E54D8"/>
    <w:rsid w:val="002F0455"/>
    <w:rsid w:val="002F2761"/>
    <w:rsid w:val="003677A1"/>
    <w:rsid w:val="003803A7"/>
    <w:rsid w:val="003A4E86"/>
    <w:rsid w:val="00411920"/>
    <w:rsid w:val="004152F1"/>
    <w:rsid w:val="00451670"/>
    <w:rsid w:val="00464C01"/>
    <w:rsid w:val="004660C8"/>
    <w:rsid w:val="004A02EF"/>
    <w:rsid w:val="004D1398"/>
    <w:rsid w:val="004F2792"/>
    <w:rsid w:val="00512E03"/>
    <w:rsid w:val="00525079"/>
    <w:rsid w:val="00552596"/>
    <w:rsid w:val="0055389F"/>
    <w:rsid w:val="00562921"/>
    <w:rsid w:val="00587F72"/>
    <w:rsid w:val="005D67B6"/>
    <w:rsid w:val="005F60DB"/>
    <w:rsid w:val="006129C3"/>
    <w:rsid w:val="00640F1B"/>
    <w:rsid w:val="00661B6B"/>
    <w:rsid w:val="00680F97"/>
    <w:rsid w:val="00685B4B"/>
    <w:rsid w:val="00735B2B"/>
    <w:rsid w:val="007413F8"/>
    <w:rsid w:val="00756082"/>
    <w:rsid w:val="007B39D8"/>
    <w:rsid w:val="0080695D"/>
    <w:rsid w:val="00837914"/>
    <w:rsid w:val="00876B89"/>
    <w:rsid w:val="00937705"/>
    <w:rsid w:val="0095121F"/>
    <w:rsid w:val="0097513C"/>
    <w:rsid w:val="00987277"/>
    <w:rsid w:val="009E75D6"/>
    <w:rsid w:val="00A755C9"/>
    <w:rsid w:val="00AA16A7"/>
    <w:rsid w:val="00AC2A12"/>
    <w:rsid w:val="00AD60A9"/>
    <w:rsid w:val="00AE4507"/>
    <w:rsid w:val="00AE460D"/>
    <w:rsid w:val="00AE7CEE"/>
    <w:rsid w:val="00AF4831"/>
    <w:rsid w:val="00B325EC"/>
    <w:rsid w:val="00B80E75"/>
    <w:rsid w:val="00BF7CFA"/>
    <w:rsid w:val="00C345DF"/>
    <w:rsid w:val="00C66496"/>
    <w:rsid w:val="00C76A3C"/>
    <w:rsid w:val="00C82B6F"/>
    <w:rsid w:val="00CD0F72"/>
    <w:rsid w:val="00CD54A0"/>
    <w:rsid w:val="00CD67E9"/>
    <w:rsid w:val="00CE5D50"/>
    <w:rsid w:val="00D022D9"/>
    <w:rsid w:val="00D32448"/>
    <w:rsid w:val="00D36F30"/>
    <w:rsid w:val="00D36F8A"/>
    <w:rsid w:val="00D54C4B"/>
    <w:rsid w:val="00D7231B"/>
    <w:rsid w:val="00D871FD"/>
    <w:rsid w:val="00DA018B"/>
    <w:rsid w:val="00DB6E69"/>
    <w:rsid w:val="00DD5C5E"/>
    <w:rsid w:val="00DE4B6C"/>
    <w:rsid w:val="00DF11F0"/>
    <w:rsid w:val="00E22AB6"/>
    <w:rsid w:val="00E465E4"/>
    <w:rsid w:val="00E51139"/>
    <w:rsid w:val="00E72248"/>
    <w:rsid w:val="00E81321"/>
    <w:rsid w:val="00E90881"/>
    <w:rsid w:val="00ED7360"/>
    <w:rsid w:val="00FB4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B3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25E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325EC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325E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325EC"/>
    <w:rPr>
      <w:rFonts w:cs="Times New Roman"/>
    </w:rPr>
  </w:style>
  <w:style w:type="character" w:styleId="PageNumber">
    <w:name w:val="page number"/>
    <w:basedOn w:val="DefaultParagraphFont"/>
    <w:uiPriority w:val="99"/>
    <w:rsid w:val="00187E2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8</Pages>
  <Words>1589</Words>
  <Characters>9063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Использование упражнений по эмпатии в обучение дошкольников пересказу со сменой повествователя</dc:title>
  <dc:subject/>
  <dc:creator>home</dc:creator>
  <cp:keywords/>
  <dc:description/>
  <cp:lastModifiedBy>Н</cp:lastModifiedBy>
  <cp:revision>3</cp:revision>
  <cp:lastPrinted>2014-11-16T18:13:00Z</cp:lastPrinted>
  <dcterms:created xsi:type="dcterms:W3CDTF">2021-03-28T12:42:00Z</dcterms:created>
  <dcterms:modified xsi:type="dcterms:W3CDTF">2021-03-28T12:43:00Z</dcterms:modified>
</cp:coreProperties>
</file>