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52" w:rsidRPr="00BD29A3" w:rsidRDefault="00A94D52" w:rsidP="00BD29A3">
      <w:pPr>
        <w:pStyle w:val="NormalWeb"/>
        <w:spacing w:after="0" w:line="240" w:lineRule="auto"/>
        <w:jc w:val="center"/>
        <w:rPr>
          <w:b/>
          <w:bCs/>
          <w:color w:val="000000"/>
          <w:sz w:val="28"/>
          <w:szCs w:val="40"/>
          <w:u w:val="single"/>
          <w:bdr w:val="none" w:sz="0" w:space="0" w:color="auto" w:frame="1"/>
        </w:rPr>
      </w:pPr>
      <w:r w:rsidRPr="00BD29A3">
        <w:rPr>
          <w:b/>
          <w:bCs/>
          <w:color w:val="000000"/>
          <w:sz w:val="28"/>
          <w:szCs w:val="40"/>
          <w:u w:val="single"/>
          <w:bdr w:val="none" w:sz="0" w:space="0" w:color="auto" w:frame="1"/>
        </w:rPr>
        <w:t>Дополнительная общеразвивающая программа «Разумейка»</w:t>
      </w:r>
    </w:p>
    <w:p w:rsidR="00A94D52" w:rsidRPr="003E0AB2" w:rsidRDefault="00A94D52" w:rsidP="00BD29A3">
      <w:pPr>
        <w:pStyle w:val="NormalWeb"/>
        <w:spacing w:after="0" w:line="240" w:lineRule="auto"/>
        <w:rPr>
          <w:sz w:val="28"/>
          <w:szCs w:val="28"/>
        </w:rPr>
      </w:pPr>
      <w:r w:rsidRPr="003E0AB2">
        <w:rPr>
          <w:b/>
          <w:bCs/>
          <w:color w:val="000000"/>
          <w:sz w:val="28"/>
          <w:szCs w:val="28"/>
          <w:bdr w:val="none" w:sz="0" w:space="0" w:color="auto" w:frame="1"/>
        </w:rPr>
        <w:t>Пояснительная записка</w:t>
      </w:r>
    </w:p>
    <w:p w:rsidR="00A94D52" w:rsidRPr="003E0AB2" w:rsidRDefault="00A94D52" w:rsidP="00471F4B">
      <w:pPr>
        <w:pStyle w:val="NormalWeb"/>
        <w:spacing w:after="0" w:line="240" w:lineRule="auto"/>
        <w:ind w:firstLine="709"/>
        <w:rPr>
          <w:sz w:val="28"/>
          <w:szCs w:val="28"/>
        </w:rPr>
      </w:pPr>
      <w:r w:rsidRPr="003E0AB2">
        <w:rPr>
          <w:color w:val="000000"/>
          <w:sz w:val="28"/>
          <w:szCs w:val="28"/>
          <w:bdr w:val="none" w:sz="0" w:space="0" w:color="auto" w:frame="1"/>
        </w:rPr>
        <w:t>        В современном российском образовании сложилась ситуация рассогласованности целей и отсутствия целостной образовательной системы на разных этапах обучения и воспитания детей. Отсюда особенно важным представляется создание единой цепи непрерывного образования.</w:t>
      </w:r>
    </w:p>
    <w:p w:rsidR="00A94D52" w:rsidRPr="003E0AB2" w:rsidRDefault="00A94D52" w:rsidP="00471F4B">
      <w:pPr>
        <w:pStyle w:val="NormalWeb"/>
        <w:spacing w:after="0" w:line="240" w:lineRule="auto"/>
        <w:ind w:firstLine="709"/>
        <w:rPr>
          <w:sz w:val="28"/>
          <w:szCs w:val="28"/>
        </w:rPr>
      </w:pPr>
      <w:r w:rsidRPr="003E0AB2">
        <w:rPr>
          <w:color w:val="000000"/>
          <w:sz w:val="28"/>
          <w:szCs w:val="28"/>
          <w:bdr w:val="none" w:sz="0" w:space="0" w:color="auto" w:frame="1"/>
        </w:rPr>
        <w:t>Отличительная особенность данной программы состоит в том, что она реально решает проблему непрерывности дошкольного и школьного образования.</w:t>
      </w:r>
    </w:p>
    <w:p w:rsidR="00A94D52" w:rsidRDefault="00A94D52" w:rsidP="00471F4B">
      <w:pPr>
        <w:pStyle w:val="NormalWeb"/>
        <w:spacing w:after="0" w:line="240" w:lineRule="auto"/>
        <w:ind w:firstLine="709"/>
        <w:rPr>
          <w:color w:val="000000"/>
          <w:sz w:val="28"/>
          <w:szCs w:val="28"/>
          <w:bdr w:val="none" w:sz="0" w:space="0" w:color="auto" w:frame="1"/>
        </w:rPr>
      </w:pPr>
      <w:r w:rsidRPr="003E0AB2">
        <w:rPr>
          <w:color w:val="000000"/>
          <w:sz w:val="28"/>
          <w:szCs w:val="28"/>
          <w:bdr w:val="none" w:sz="0" w:space="0" w:color="auto" w:frame="1"/>
        </w:rPr>
        <w:t>       Цель дошкольного образования состоит в создании условий для максимального раскрытия индивидуального возрастного потенциала ребенка.</w:t>
      </w:r>
    </w:p>
    <w:p w:rsidR="00A94D52" w:rsidRDefault="00A94D52" w:rsidP="00471F4B">
      <w:pPr>
        <w:spacing w:after="140" w:line="240" w:lineRule="auto"/>
        <w:ind w:firstLine="709"/>
        <w:rPr>
          <w:rStyle w:val="Strong"/>
          <w:rFonts w:ascii="Times New Roman" w:hAnsi="Times New Roman"/>
          <w:b w:val="0"/>
          <w:color w:val="000000"/>
          <w:sz w:val="28"/>
          <w:szCs w:val="28"/>
          <w:lang w:eastAsia="ru-RU"/>
        </w:rPr>
      </w:pPr>
      <w:r w:rsidRPr="00664E20">
        <w:rPr>
          <w:rStyle w:val="Strong"/>
          <w:rFonts w:ascii="Times New Roman" w:hAnsi="Times New Roman"/>
          <w:bCs/>
          <w:color w:val="222222"/>
          <w:sz w:val="28"/>
          <w:szCs w:val="28"/>
        </w:rPr>
        <w:t xml:space="preserve">Направленность программы: </w:t>
      </w:r>
      <w:r w:rsidRPr="00664E20">
        <w:rPr>
          <w:rStyle w:val="Strong"/>
          <w:rFonts w:ascii="Times New Roman" w:hAnsi="Times New Roman"/>
          <w:b w:val="0"/>
          <w:color w:val="222222"/>
          <w:sz w:val="28"/>
          <w:szCs w:val="28"/>
        </w:rPr>
        <w:t xml:space="preserve">интеллектуально </w:t>
      </w:r>
      <w:r w:rsidRPr="00664E20">
        <w:rPr>
          <w:rStyle w:val="Strong"/>
          <w:rFonts w:ascii="Times New Roman" w:hAnsi="Times New Roman"/>
          <w:bCs/>
          <w:color w:val="222222"/>
          <w:sz w:val="28"/>
          <w:szCs w:val="28"/>
        </w:rPr>
        <w:t xml:space="preserve">- </w:t>
      </w:r>
      <w:r w:rsidRPr="00664E20">
        <w:rPr>
          <w:rStyle w:val="Strong"/>
          <w:rFonts w:ascii="Times New Roman" w:hAnsi="Times New Roman"/>
          <w:bCs/>
          <w:color w:val="000000"/>
          <w:sz w:val="28"/>
          <w:szCs w:val="28"/>
          <w:lang w:eastAsia="ru-RU"/>
        </w:rPr>
        <w:t> </w:t>
      </w:r>
      <w:r w:rsidRPr="00664E20">
        <w:rPr>
          <w:rStyle w:val="Strong"/>
          <w:rFonts w:ascii="Times New Roman" w:hAnsi="Times New Roman"/>
          <w:b w:val="0"/>
          <w:color w:val="000000"/>
          <w:sz w:val="28"/>
          <w:szCs w:val="28"/>
          <w:lang w:eastAsia="ru-RU"/>
        </w:rPr>
        <w:t>познавательное развитие</w:t>
      </w:r>
    </w:p>
    <w:p w:rsidR="00A94D52" w:rsidRPr="003E0AB2" w:rsidRDefault="00A94D52" w:rsidP="00471F4B">
      <w:pPr>
        <w:spacing w:after="140" w:line="240" w:lineRule="auto"/>
        <w:ind w:firstLine="709"/>
        <w:rPr>
          <w:rFonts w:ascii="Times New Roman" w:hAnsi="Times New Roman"/>
          <w:sz w:val="28"/>
          <w:szCs w:val="28"/>
          <w:bdr w:val="none" w:sz="0" w:space="0" w:color="auto" w:frame="1"/>
        </w:rPr>
      </w:pPr>
      <w:r w:rsidRPr="003E0AB2">
        <w:rPr>
          <w:rFonts w:ascii="Times New Roman" w:hAnsi="Times New Roman"/>
          <w:b/>
          <w:bCs/>
          <w:color w:val="000000"/>
          <w:sz w:val="28"/>
          <w:szCs w:val="28"/>
          <w:bdr w:val="none" w:sz="0" w:space="0" w:color="auto" w:frame="1"/>
        </w:rPr>
        <w:t>Новизна программы.</w:t>
      </w:r>
      <w:r w:rsidRPr="003E0AB2">
        <w:rPr>
          <w:rFonts w:ascii="Times New Roman" w:hAnsi="Times New Roman"/>
          <w:sz w:val="28"/>
          <w:szCs w:val="28"/>
          <w:bdr w:val="none" w:sz="0" w:space="0" w:color="auto" w:frame="1"/>
        </w:rPr>
        <w:t> Развитие познавательных мотивов – это основа подготовки ребенка к школе. Ребенок будет расти наблюдательным, любознательным, сообразительным, усидчивым, активно-творческим и самостоятельным.</w:t>
      </w:r>
    </w:p>
    <w:p w:rsidR="00A94D52" w:rsidRPr="003E0AB2" w:rsidRDefault="00A94D52" w:rsidP="00471F4B">
      <w:pPr>
        <w:spacing w:after="140" w:line="240" w:lineRule="auto"/>
        <w:ind w:firstLine="709"/>
        <w:rPr>
          <w:rFonts w:ascii="Times New Roman" w:hAnsi="Times New Roman"/>
          <w:sz w:val="28"/>
          <w:szCs w:val="28"/>
        </w:rPr>
      </w:pPr>
      <w:r w:rsidRPr="003E0AB2">
        <w:rPr>
          <w:rFonts w:ascii="Times New Roman" w:hAnsi="Times New Roman"/>
          <w:color w:val="000000"/>
          <w:sz w:val="28"/>
          <w:szCs w:val="28"/>
          <w:bdr w:val="none" w:sz="0" w:space="0" w:color="auto" w:frame="1"/>
        </w:rPr>
        <w:t>Актуальность данной программы заключается в том, что она решает проблему непрерывности дошкольного и школьного образования.</w:t>
      </w:r>
    </w:p>
    <w:p w:rsidR="00A94D52" w:rsidRDefault="00A94D52" w:rsidP="00471F4B">
      <w:pPr>
        <w:spacing w:line="240" w:lineRule="auto"/>
        <w:ind w:firstLine="709"/>
        <w:jc w:val="both"/>
        <w:rPr>
          <w:rFonts w:ascii="Times New Roman" w:hAnsi="Times New Roman"/>
          <w:sz w:val="28"/>
          <w:szCs w:val="28"/>
        </w:rPr>
      </w:pPr>
      <w:r w:rsidRPr="003E0AB2">
        <w:rPr>
          <w:rFonts w:ascii="Times New Roman" w:hAnsi="Times New Roman"/>
          <w:sz w:val="28"/>
          <w:szCs w:val="28"/>
        </w:rPr>
        <w:t>Программа разработана  на основе  книги</w:t>
      </w:r>
      <w:r>
        <w:rPr>
          <w:rFonts w:ascii="Times New Roman" w:hAnsi="Times New Roman"/>
          <w:sz w:val="28"/>
          <w:szCs w:val="28"/>
        </w:rPr>
        <w:t xml:space="preserve"> Лазарь Елена </w:t>
      </w:r>
      <w:r w:rsidRPr="003E0AB2">
        <w:rPr>
          <w:rFonts w:ascii="Times New Roman" w:hAnsi="Times New Roman"/>
          <w:sz w:val="28"/>
          <w:szCs w:val="28"/>
        </w:rPr>
        <w:t xml:space="preserve">. Годовой курс занятий : для детей 4-5лет / Е. Лазарь, </w:t>
      </w:r>
      <w:r>
        <w:rPr>
          <w:rFonts w:ascii="Times New Roman" w:hAnsi="Times New Roman"/>
          <w:sz w:val="28"/>
          <w:szCs w:val="28"/>
        </w:rPr>
        <w:t>Т.Мазаник.и др. – Москва : Эксмо, 2016</w:t>
      </w:r>
      <w:r w:rsidRPr="003E0AB2">
        <w:rPr>
          <w:rFonts w:ascii="Times New Roman" w:hAnsi="Times New Roman"/>
          <w:sz w:val="28"/>
          <w:szCs w:val="28"/>
        </w:rPr>
        <w:t>. – 224 с. : ил. – (Годовой курс занятий).</w:t>
      </w:r>
    </w:p>
    <w:p w:rsidR="00A94D52" w:rsidRDefault="00A94D52" w:rsidP="00471F4B">
      <w:pPr>
        <w:spacing w:line="240" w:lineRule="auto"/>
        <w:ind w:firstLine="709"/>
        <w:jc w:val="both"/>
        <w:rPr>
          <w:rFonts w:ascii="Times New Roman" w:hAnsi="Times New Roman"/>
          <w:sz w:val="28"/>
          <w:szCs w:val="28"/>
        </w:rPr>
      </w:pPr>
      <w:r w:rsidRPr="003E0AB2">
        <w:rPr>
          <w:rFonts w:ascii="Times New Roman" w:hAnsi="Times New Roman"/>
          <w:sz w:val="28"/>
          <w:szCs w:val="28"/>
        </w:rPr>
        <w:t>Книга подготовлена  в соответствии с новым Федеральным государственным образовательным  подготовлена  в соответствии с новым Федеральным государственным образовательным стандарто</w:t>
      </w:r>
      <w:r w:rsidRPr="00664E20">
        <w:rPr>
          <w:rFonts w:ascii="Times New Roman" w:hAnsi="Times New Roman"/>
          <w:sz w:val="28"/>
          <w:szCs w:val="28"/>
        </w:rPr>
        <w:t xml:space="preserve">м дошкольного образования и воспитания и станет прекрасным помощником в обучении и развитии детей </w:t>
      </w:r>
      <w:r>
        <w:rPr>
          <w:rFonts w:ascii="Times New Roman" w:hAnsi="Times New Roman"/>
          <w:sz w:val="28"/>
          <w:szCs w:val="28"/>
        </w:rPr>
        <w:t>4-5</w:t>
      </w:r>
      <w:r w:rsidRPr="00664E20">
        <w:rPr>
          <w:rFonts w:ascii="Times New Roman" w:hAnsi="Times New Roman"/>
          <w:sz w:val="28"/>
          <w:szCs w:val="28"/>
        </w:rPr>
        <w:t xml:space="preserve">лет. Выполняя занимательные задания, расположенные по мере усложнения и ориентированные на реальные возможности детей этого возраста, ребенок научится читать, считать, решать задачи, приобретет навыки рисования, расширит знания об окружающем мире, произнесет свои первые английские слова.  Родители  получат возможность оценить уровень готовности ребенка к школе и, заметив проблемные зоны в его знаниях, легко их ликвидировать, позанимавшись дополнительно по этой теме.  Занимательные  опыты помогут на практике познакомить детей со многими интересными явлениями и развить их кругозор.  Книга заменит множество развивающих и обучающих пособий.  Адресована талантливым малышам, родителям и педагогам.  </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Работа по программе осуществляется в соответствие с нормативно – правовыми документами:</w:t>
      </w:r>
      <w:r w:rsidRPr="00664E20">
        <w:rPr>
          <w:rFonts w:ascii="Times New Roman" w:hAnsi="Times New Roman"/>
          <w:b/>
          <w:sz w:val="28"/>
          <w:szCs w:val="28"/>
        </w:rPr>
        <w:t xml:space="preserve"> </w:t>
      </w:r>
    </w:p>
    <w:p w:rsidR="00A94D52" w:rsidRDefault="00A94D52" w:rsidP="00471F4B">
      <w:pPr>
        <w:spacing w:line="240" w:lineRule="auto"/>
        <w:ind w:firstLine="709"/>
        <w:jc w:val="both"/>
        <w:rPr>
          <w:rFonts w:ascii="Times New Roman" w:hAnsi="Times New Roman"/>
          <w:sz w:val="28"/>
          <w:szCs w:val="28"/>
        </w:rPr>
      </w:pPr>
      <w:r w:rsidRPr="00664E20">
        <w:rPr>
          <w:rFonts w:ascii="Times New Roman" w:hAnsi="Times New Roman"/>
          <w:b/>
          <w:sz w:val="28"/>
          <w:szCs w:val="28"/>
        </w:rPr>
        <w:t xml:space="preserve">- </w:t>
      </w:r>
      <w:r w:rsidRPr="00664E20">
        <w:rPr>
          <w:rFonts w:ascii="Times New Roman" w:hAnsi="Times New Roman"/>
          <w:sz w:val="28"/>
          <w:szCs w:val="28"/>
        </w:rPr>
        <w:t xml:space="preserve">Разработано на основании нового Закона  об образовании в Российской Федерации, в соответствии с федеральным государственным образовательным стандартом дошкольного образования (ФГОС ДО, Стандарт), с учётом федерального государственного образовательного стандарта начального общего образования; Федерального  -- закона от 29.12.2012 №273 – ФЗ «Об образовании в Российской Федерации»; </w:t>
      </w:r>
    </w:p>
    <w:p w:rsidR="00A94D52" w:rsidRDefault="00A94D52" w:rsidP="00471F4B">
      <w:pPr>
        <w:pStyle w:val="NormalWeb"/>
        <w:shd w:val="clear" w:color="auto" w:fill="FFFFFF"/>
        <w:spacing w:before="0" w:after="75" w:line="240" w:lineRule="auto"/>
        <w:ind w:firstLine="709"/>
        <w:jc w:val="both"/>
        <w:rPr>
          <w:sz w:val="28"/>
          <w:szCs w:val="28"/>
        </w:rPr>
      </w:pPr>
      <w:r w:rsidRPr="00664E20">
        <w:rPr>
          <w:sz w:val="28"/>
          <w:szCs w:val="28"/>
        </w:rPr>
        <w:t xml:space="preserve">- СанПиН 2.4.2.1.3049 – 13, утверждены постановлением Главного </w:t>
      </w:r>
    </w:p>
    <w:p w:rsidR="00A94D52" w:rsidRPr="00664E20" w:rsidRDefault="00A94D52" w:rsidP="00BD29A3">
      <w:pPr>
        <w:pStyle w:val="NormalWeb"/>
        <w:shd w:val="clear" w:color="auto" w:fill="FFFFFF"/>
        <w:spacing w:before="0" w:after="75" w:line="240" w:lineRule="auto"/>
        <w:ind w:firstLine="709"/>
        <w:jc w:val="both"/>
        <w:rPr>
          <w:sz w:val="28"/>
          <w:szCs w:val="28"/>
        </w:rPr>
      </w:pPr>
      <w:r w:rsidRPr="00664E20">
        <w:rPr>
          <w:sz w:val="28"/>
          <w:szCs w:val="28"/>
        </w:rPr>
        <w:t xml:space="preserve">государственного санитарного врача Российской Федерации от 15 мая 2013 г. N 26; </w:t>
      </w:r>
    </w:p>
    <w:p w:rsidR="00A94D52"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 xml:space="preserve">- Федерального закона от 24 июля 1998 г. №124 –ФЗ «Об основных  </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гарантиях прав ребёнка в Российской Федерации»;</w:t>
      </w:r>
    </w:p>
    <w:p w:rsidR="00A94D52" w:rsidRDefault="00A94D52" w:rsidP="00471F4B">
      <w:pPr>
        <w:pStyle w:val="NormalWeb"/>
        <w:spacing w:after="0" w:line="240" w:lineRule="auto"/>
        <w:ind w:firstLine="709"/>
        <w:rPr>
          <w:color w:val="000000"/>
          <w:sz w:val="28"/>
          <w:szCs w:val="28"/>
          <w:bdr w:val="none" w:sz="0" w:space="0" w:color="auto" w:frame="1"/>
        </w:rPr>
      </w:pPr>
      <w:r w:rsidRPr="00664E20">
        <w:rPr>
          <w:b/>
          <w:bCs/>
          <w:i/>
          <w:iCs/>
          <w:color w:val="222222"/>
          <w:sz w:val="28"/>
          <w:szCs w:val="28"/>
        </w:rPr>
        <w:t>Цель программы:</w:t>
      </w:r>
      <w:r w:rsidRPr="00664E20">
        <w:rPr>
          <w:color w:val="222222"/>
          <w:sz w:val="28"/>
          <w:szCs w:val="28"/>
        </w:rPr>
        <w:t> </w:t>
      </w:r>
      <w:r>
        <w:rPr>
          <w:color w:val="000000"/>
          <w:sz w:val="28"/>
          <w:szCs w:val="28"/>
          <w:bdr w:val="none" w:sz="0" w:space="0" w:color="auto" w:frame="1"/>
        </w:rPr>
        <w:t xml:space="preserve"> обеспечение равных стартовых возможностей детям, поступающим в школу, развитие личности ребёнка среднего дошкольного возраста, формирование его готовности к систематическому обучению.</w:t>
      </w:r>
    </w:p>
    <w:p w:rsidR="00A94D52" w:rsidRPr="00685FFC" w:rsidRDefault="00A94D52" w:rsidP="00471F4B">
      <w:pPr>
        <w:pStyle w:val="NormalWeb"/>
        <w:spacing w:after="0" w:line="240" w:lineRule="auto"/>
        <w:ind w:firstLine="709"/>
        <w:rPr>
          <w:b/>
        </w:rPr>
      </w:pPr>
      <w:r w:rsidRPr="00685FFC">
        <w:rPr>
          <w:b/>
          <w:color w:val="000000"/>
          <w:sz w:val="28"/>
          <w:szCs w:val="28"/>
          <w:bdr w:val="none" w:sz="0" w:space="0" w:color="auto" w:frame="1"/>
        </w:rPr>
        <w:t>Задачи:</w:t>
      </w:r>
    </w:p>
    <w:p w:rsidR="00A94D52" w:rsidRDefault="00A94D52" w:rsidP="00471F4B">
      <w:pPr>
        <w:pStyle w:val="NormalWeb"/>
        <w:spacing w:after="0" w:line="240" w:lineRule="auto"/>
        <w:ind w:firstLine="709"/>
      </w:pPr>
      <w:r>
        <w:rPr>
          <w:color w:val="000000"/>
          <w:sz w:val="28"/>
          <w:szCs w:val="28"/>
          <w:bdr w:val="none" w:sz="0" w:space="0" w:color="auto" w:frame="1"/>
        </w:rPr>
        <w:t>1) Организовать процесс обучения, воспитания и развития детей на этапе предшкольного образования с учётом потребностей и возможностей детей этого возраста.</w:t>
      </w:r>
    </w:p>
    <w:p w:rsidR="00A94D52" w:rsidRDefault="00A94D52" w:rsidP="00471F4B">
      <w:pPr>
        <w:pStyle w:val="NormalWeb"/>
        <w:spacing w:after="0" w:line="240" w:lineRule="auto"/>
        <w:ind w:firstLine="709"/>
      </w:pPr>
      <w:r>
        <w:rPr>
          <w:color w:val="000000"/>
          <w:sz w:val="28"/>
          <w:szCs w:val="28"/>
          <w:bdr w:val="none" w:sz="0" w:space="0" w:color="auto" w:frame="1"/>
        </w:rPr>
        <w:t>2)  Обеспечить плавный, исключающий стресс переход от игровой к учебной деятельности.</w:t>
      </w:r>
    </w:p>
    <w:p w:rsidR="00A94D52" w:rsidRDefault="00A94D52" w:rsidP="00471F4B">
      <w:pPr>
        <w:pStyle w:val="NormalWeb"/>
        <w:spacing w:after="0" w:line="240" w:lineRule="auto"/>
        <w:ind w:firstLine="709"/>
      </w:pPr>
      <w:r>
        <w:rPr>
          <w:color w:val="000000"/>
          <w:sz w:val="28"/>
          <w:szCs w:val="28"/>
          <w:bdr w:val="none" w:sz="0" w:space="0" w:color="auto" w:frame="1"/>
        </w:rPr>
        <w:t>3) Укрепить и развить эмоционально-положительное отношение ребёнка к школе, желание учиться.</w:t>
      </w:r>
    </w:p>
    <w:p w:rsidR="00A94D52" w:rsidRDefault="00A94D52" w:rsidP="00471F4B">
      <w:pPr>
        <w:pStyle w:val="NormalWeb"/>
        <w:spacing w:after="0" w:line="240" w:lineRule="auto"/>
        <w:ind w:firstLine="709"/>
      </w:pPr>
      <w:r>
        <w:rPr>
          <w:color w:val="000000"/>
          <w:sz w:val="28"/>
          <w:szCs w:val="28"/>
          <w:bdr w:val="none" w:sz="0" w:space="0" w:color="auto" w:frame="1"/>
        </w:rPr>
        <w:t>4) Развитие памяти, внимания, творческих способностей, воображения, вариативности мышления;</w:t>
      </w:r>
    </w:p>
    <w:p w:rsidR="00A94D52" w:rsidRDefault="00A94D52" w:rsidP="00471F4B">
      <w:pPr>
        <w:pStyle w:val="NormalWeb"/>
        <w:spacing w:after="0" w:line="240" w:lineRule="auto"/>
        <w:ind w:firstLine="709"/>
      </w:pPr>
      <w:r>
        <w:rPr>
          <w:color w:val="000000"/>
          <w:sz w:val="28"/>
          <w:szCs w:val="28"/>
          <w:bdr w:val="none" w:sz="0" w:space="0" w:color="auto" w:frame="1"/>
        </w:rPr>
        <w:t>5) Развитие общеучебных умений: умения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rsidR="00A94D52" w:rsidRDefault="00A94D52" w:rsidP="00471F4B">
      <w:pPr>
        <w:pStyle w:val="NormalWeb"/>
        <w:spacing w:after="0" w:line="240" w:lineRule="auto"/>
        <w:ind w:firstLine="709"/>
      </w:pPr>
      <w:r>
        <w:rPr>
          <w:color w:val="000000"/>
          <w:sz w:val="28"/>
          <w:szCs w:val="28"/>
          <w:bdr w:val="none" w:sz="0" w:space="0" w:color="auto" w:frame="1"/>
        </w:rPr>
        <w:t>6) Развитие умений общения с взрослыми, со сверстниками, умения видеть мир глазами другого человека;</w:t>
      </w:r>
    </w:p>
    <w:p w:rsidR="00A94D52" w:rsidRDefault="00A94D52" w:rsidP="00471F4B">
      <w:pPr>
        <w:pStyle w:val="NormalWeb"/>
        <w:spacing w:after="0" w:line="240" w:lineRule="auto"/>
        <w:ind w:firstLine="709"/>
      </w:pPr>
      <w:r>
        <w:rPr>
          <w:color w:val="000000"/>
          <w:sz w:val="28"/>
          <w:szCs w:val="28"/>
          <w:bdr w:val="none" w:sz="0" w:space="0" w:color="auto" w:frame="1"/>
        </w:rPr>
        <w:t>7) Развитие интереса и внимания к слову, к собственной речи и речи окружающих;</w:t>
      </w:r>
    </w:p>
    <w:p w:rsidR="00A94D52" w:rsidRPr="00BD29A3" w:rsidRDefault="00A94D52" w:rsidP="00BD29A3">
      <w:pPr>
        <w:pStyle w:val="NormalWeb"/>
        <w:spacing w:after="0" w:line="240" w:lineRule="auto"/>
        <w:ind w:firstLine="709"/>
      </w:pPr>
      <w:r>
        <w:rPr>
          <w:color w:val="000000"/>
          <w:sz w:val="28"/>
          <w:szCs w:val="28"/>
          <w:bdr w:val="none" w:sz="0" w:space="0" w:color="auto" w:frame="1"/>
        </w:rPr>
        <w:t>8)Расширение представлений об окружающем мире, явлениях действительности с опорой на жизненный опыт ребенка.</w:t>
      </w:r>
    </w:p>
    <w:p w:rsidR="00A94D52" w:rsidRPr="00471F4B" w:rsidRDefault="00A94D52" w:rsidP="00471F4B">
      <w:pPr>
        <w:pStyle w:val="NormalWeb"/>
        <w:spacing w:after="0" w:line="240" w:lineRule="auto"/>
        <w:ind w:firstLine="709"/>
      </w:pPr>
      <w:r>
        <w:rPr>
          <w:color w:val="000000"/>
          <w:bdr w:val="none" w:sz="0" w:space="0" w:color="auto" w:frame="1"/>
        </w:rPr>
        <w:t> </w:t>
      </w:r>
      <w:r>
        <w:rPr>
          <w:color w:val="000000"/>
          <w:sz w:val="28"/>
          <w:szCs w:val="28"/>
          <w:bdr w:val="none" w:sz="0" w:space="0" w:color="auto" w:frame="1"/>
        </w:rPr>
        <w:t xml:space="preserve">Программа строится с учетом возрастных особенностей речевого развития </w:t>
      </w:r>
      <w:r w:rsidRPr="00685FFC">
        <w:rPr>
          <w:sz w:val="28"/>
          <w:szCs w:val="28"/>
        </w:rPr>
        <w:t>4-5 лет.</w:t>
      </w:r>
    </w:p>
    <w:p w:rsidR="00A94D52" w:rsidRDefault="00A94D52" w:rsidP="00471F4B">
      <w:pPr>
        <w:pStyle w:val="NormalWeb"/>
        <w:spacing w:after="0" w:line="240" w:lineRule="auto"/>
        <w:ind w:firstLine="709"/>
        <w:rPr>
          <w:sz w:val="28"/>
          <w:szCs w:val="28"/>
          <w:bdr w:val="none" w:sz="0" w:space="0" w:color="auto" w:frame="1"/>
        </w:rPr>
      </w:pPr>
      <w:r w:rsidRPr="00685FFC">
        <w:rPr>
          <w:color w:val="000000"/>
          <w:sz w:val="28"/>
          <w:szCs w:val="28"/>
          <w:bdr w:val="none" w:sz="0" w:space="0" w:color="auto" w:frame="1"/>
        </w:rPr>
        <w:t>Для речевого развития детей данного возраста характерно активное расширение словаря, интенсивное формирование грамматического строя собственной речи, освоение норм звукопроизношения.</w:t>
      </w:r>
      <w:r w:rsidRPr="00685FFC">
        <w:rPr>
          <w:color w:val="000000"/>
          <w:sz w:val="28"/>
          <w:szCs w:val="28"/>
          <w:bdr w:val="none" w:sz="0" w:space="0" w:color="auto" w:frame="1"/>
        </w:rPr>
        <w:br/>
        <w:t>Ребенок 4–5 лет уже готов к общению с собеседником, его вопросы осмыслены и предполагают ответы собеседника. Роль педагога состоит в том, чтобы создать условия для развития этих естественных процессов и при необходимости корректировать их, развивать познавательную речевую активность детей. Отсюда вытекают </w:t>
      </w:r>
      <w:r w:rsidRPr="00471F4B">
        <w:rPr>
          <w:b/>
          <w:bCs/>
          <w:sz w:val="28"/>
          <w:szCs w:val="28"/>
          <w:bdr w:val="none" w:sz="0" w:space="0" w:color="auto" w:frame="1"/>
        </w:rPr>
        <w:t>задачи</w:t>
      </w:r>
      <w:r w:rsidRPr="00471F4B">
        <w:rPr>
          <w:b/>
          <w:sz w:val="28"/>
          <w:szCs w:val="28"/>
          <w:bdr w:val="none" w:sz="0" w:space="0" w:color="auto" w:frame="1"/>
        </w:rPr>
        <w:t> работы по развитию речи с детьми 4–5 лет:</w:t>
      </w:r>
      <w:r w:rsidRPr="00471F4B">
        <w:rPr>
          <w:b/>
          <w:sz w:val="28"/>
          <w:szCs w:val="28"/>
          <w:bdr w:val="none" w:sz="0" w:space="0" w:color="auto" w:frame="1"/>
        </w:rPr>
        <w:br/>
      </w:r>
      <w:r>
        <w:rPr>
          <w:sz w:val="28"/>
          <w:szCs w:val="28"/>
          <w:bdr w:val="none" w:sz="0" w:space="0" w:color="auto" w:frame="1"/>
        </w:rPr>
        <w:t>1. О</w:t>
      </w:r>
      <w:r w:rsidRPr="00685FFC">
        <w:rPr>
          <w:sz w:val="28"/>
          <w:szCs w:val="28"/>
          <w:bdr w:val="none" w:sz="0" w:space="0" w:color="auto" w:frame="1"/>
        </w:rPr>
        <w:t>богащение акт</w:t>
      </w:r>
      <w:r>
        <w:rPr>
          <w:sz w:val="28"/>
          <w:szCs w:val="28"/>
          <w:bdr w:val="none" w:sz="0" w:space="0" w:color="auto" w:frame="1"/>
        </w:rPr>
        <w:t>ивного и пассивного словаря;</w:t>
      </w:r>
      <w:r>
        <w:rPr>
          <w:sz w:val="28"/>
          <w:szCs w:val="28"/>
          <w:bdr w:val="none" w:sz="0" w:space="0" w:color="auto" w:frame="1"/>
        </w:rPr>
        <w:br/>
        <w:t>2. Р</w:t>
      </w:r>
      <w:r w:rsidRPr="00685FFC">
        <w:rPr>
          <w:sz w:val="28"/>
          <w:szCs w:val="28"/>
          <w:bdr w:val="none" w:sz="0" w:space="0" w:color="auto" w:frame="1"/>
        </w:rPr>
        <w:t>азвитие</w:t>
      </w:r>
      <w:r>
        <w:rPr>
          <w:sz w:val="28"/>
          <w:szCs w:val="28"/>
          <w:bdr w:val="none" w:sz="0" w:space="0" w:color="auto" w:frame="1"/>
        </w:rPr>
        <w:t xml:space="preserve"> грамматического строя речи;</w:t>
      </w:r>
      <w:r>
        <w:rPr>
          <w:sz w:val="28"/>
          <w:szCs w:val="28"/>
          <w:bdr w:val="none" w:sz="0" w:space="0" w:color="auto" w:frame="1"/>
        </w:rPr>
        <w:br/>
        <w:t>3. Р</w:t>
      </w:r>
      <w:r w:rsidRPr="00685FFC">
        <w:rPr>
          <w:sz w:val="28"/>
          <w:szCs w:val="28"/>
          <w:bdr w:val="none" w:sz="0" w:space="0" w:color="auto" w:frame="1"/>
        </w:rPr>
        <w:t>азвитие умений связной речи с опо</w:t>
      </w:r>
      <w:r>
        <w:rPr>
          <w:sz w:val="28"/>
          <w:szCs w:val="28"/>
          <w:bdr w:val="none" w:sz="0" w:space="0" w:color="auto" w:frame="1"/>
        </w:rPr>
        <w:t>рой на речевой опыт ребенка;</w:t>
      </w:r>
      <w:r>
        <w:rPr>
          <w:sz w:val="28"/>
          <w:szCs w:val="28"/>
          <w:bdr w:val="none" w:sz="0" w:space="0" w:color="auto" w:frame="1"/>
        </w:rPr>
        <w:br/>
        <w:t>4. Р</w:t>
      </w:r>
      <w:r w:rsidRPr="00685FFC">
        <w:rPr>
          <w:sz w:val="28"/>
          <w:szCs w:val="28"/>
          <w:bdr w:val="none" w:sz="0" w:space="0" w:color="auto" w:frame="1"/>
        </w:rPr>
        <w:t>азвитие фонематического слуха, звуковой культуры речи детей.</w:t>
      </w:r>
    </w:p>
    <w:p w:rsidR="00A94D52" w:rsidRDefault="00A94D52" w:rsidP="00471F4B">
      <w:pPr>
        <w:pStyle w:val="NormalWeb"/>
        <w:spacing w:after="0" w:line="240" w:lineRule="auto"/>
        <w:ind w:firstLine="709"/>
      </w:pPr>
      <w:r>
        <w:rPr>
          <w:b/>
          <w:bCs/>
          <w:color w:val="000000"/>
          <w:sz w:val="28"/>
          <w:szCs w:val="28"/>
          <w:bdr w:val="none" w:sz="0" w:space="0" w:color="auto" w:frame="1"/>
        </w:rPr>
        <w:t>«Математическое развитие»</w:t>
      </w:r>
      <w:r>
        <w:rPr>
          <w:bdr w:val="none" w:sz="0" w:space="0" w:color="auto" w:frame="1"/>
        </w:rPr>
        <w:t xml:space="preserve">  </w:t>
      </w:r>
      <w:r>
        <w:rPr>
          <w:sz w:val="28"/>
          <w:szCs w:val="28"/>
          <w:bdr w:val="none" w:sz="0" w:space="0" w:color="auto" w:frame="1"/>
        </w:rPr>
        <w:t>для дошкольников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A94D52" w:rsidRDefault="00A94D52" w:rsidP="00471F4B">
      <w:pPr>
        <w:pStyle w:val="NormalWeb"/>
        <w:spacing w:after="0" w:line="240" w:lineRule="auto"/>
        <w:ind w:firstLine="709"/>
      </w:pPr>
      <w:r>
        <w:rPr>
          <w:b/>
          <w:bCs/>
          <w:color w:val="000000"/>
          <w:sz w:val="28"/>
          <w:szCs w:val="28"/>
          <w:bdr w:val="none" w:sz="0" w:space="0" w:color="auto" w:frame="1"/>
        </w:rPr>
        <w:t>Основные задачи по разделу «Математическое развитие»:</w:t>
      </w:r>
    </w:p>
    <w:p w:rsidR="00A94D52" w:rsidRDefault="00A94D52" w:rsidP="00471F4B">
      <w:pPr>
        <w:pStyle w:val="NormalWeb"/>
        <w:spacing w:after="0" w:line="240" w:lineRule="auto"/>
      </w:pPr>
      <w:r>
        <w:rPr>
          <w:color w:val="000000"/>
          <w:sz w:val="28"/>
          <w:szCs w:val="28"/>
          <w:bdr w:val="none" w:sz="0" w:space="0" w:color="auto" w:frame="1"/>
        </w:rPr>
        <w:t>1. Формирование мотивации учения, ориентированной на удовлетворение познавательных интересов, радость творчества.</w:t>
      </w:r>
    </w:p>
    <w:p w:rsidR="00A94D52" w:rsidRDefault="00A94D52" w:rsidP="00471F4B">
      <w:pPr>
        <w:pStyle w:val="NormalWeb"/>
        <w:spacing w:after="0" w:line="240" w:lineRule="auto"/>
      </w:pPr>
      <w:r>
        <w:rPr>
          <w:color w:val="000000"/>
          <w:sz w:val="28"/>
          <w:szCs w:val="28"/>
          <w:bdr w:val="none" w:sz="0" w:space="0" w:color="auto" w:frame="1"/>
        </w:rPr>
        <w:t>2. Развитие психических процессов (ощущения, восприятия, представления).</w:t>
      </w:r>
    </w:p>
    <w:p w:rsidR="00A94D52" w:rsidRDefault="00A94D52" w:rsidP="00471F4B">
      <w:pPr>
        <w:pStyle w:val="NormalWeb"/>
        <w:spacing w:after="0" w:line="240" w:lineRule="auto"/>
      </w:pPr>
      <w:r>
        <w:rPr>
          <w:color w:val="000000"/>
          <w:sz w:val="28"/>
          <w:szCs w:val="28"/>
          <w:bdr w:val="none" w:sz="0" w:space="0" w:color="auto" w:frame="1"/>
        </w:rPr>
        <w:t>3. Развитие вариативного и образного мышления, фантазии, воображения, творческих способностей.</w:t>
      </w:r>
    </w:p>
    <w:p w:rsidR="00A94D52" w:rsidRDefault="00A94D52" w:rsidP="00471F4B">
      <w:pPr>
        <w:pStyle w:val="NormalWeb"/>
        <w:spacing w:after="0" w:line="240" w:lineRule="auto"/>
      </w:pPr>
      <w:r>
        <w:rPr>
          <w:color w:val="000000"/>
          <w:sz w:val="28"/>
          <w:szCs w:val="28"/>
          <w:bdr w:val="none" w:sz="0" w:space="0" w:color="auto" w:frame="1"/>
        </w:rPr>
        <w:t>4. Формирование приемов умственных действий (анализ, синтез, сравнение, обобщение, классификация, аналогия).</w:t>
      </w:r>
    </w:p>
    <w:p w:rsidR="00A94D52" w:rsidRDefault="00A94D52" w:rsidP="00471F4B">
      <w:pPr>
        <w:pStyle w:val="NormalWeb"/>
        <w:spacing w:after="0" w:line="240" w:lineRule="auto"/>
      </w:pPr>
      <w:r>
        <w:rPr>
          <w:color w:val="000000"/>
          <w:sz w:val="28"/>
          <w:szCs w:val="28"/>
          <w:bdr w:val="none" w:sz="0" w:space="0" w:color="auto" w:frame="1"/>
        </w:rPr>
        <w:t>5. Развитие любознательности, самостоятельности, инициативности.</w:t>
      </w:r>
    </w:p>
    <w:p w:rsidR="00A94D52" w:rsidRDefault="00A94D52" w:rsidP="00471F4B">
      <w:pPr>
        <w:pStyle w:val="NormalWeb"/>
        <w:spacing w:after="0" w:line="240" w:lineRule="auto"/>
      </w:pPr>
      <w:r>
        <w:rPr>
          <w:color w:val="000000"/>
          <w:sz w:val="28"/>
          <w:szCs w:val="28"/>
          <w:bdr w:val="none" w:sz="0" w:space="0" w:color="auto" w:frame="1"/>
        </w:rPr>
        <w:t>6. Увеличение объема внимания и памяти.</w:t>
      </w:r>
    </w:p>
    <w:p w:rsidR="00A94D52" w:rsidRDefault="00A94D52" w:rsidP="00471F4B">
      <w:pPr>
        <w:pStyle w:val="NormalWeb"/>
        <w:spacing w:after="0" w:line="240" w:lineRule="auto"/>
      </w:pPr>
      <w:r>
        <w:rPr>
          <w:color w:val="000000"/>
          <w:sz w:val="28"/>
          <w:szCs w:val="28"/>
          <w:bdr w:val="none" w:sz="0" w:space="0" w:color="auto" w:frame="1"/>
        </w:rPr>
        <w:t>7. Развитие речи, умения обосновывать свои суждения, строить простейшие умозаключения.</w:t>
      </w:r>
    </w:p>
    <w:p w:rsidR="00A94D52" w:rsidRDefault="00A94D52" w:rsidP="00471F4B">
      <w:pPr>
        <w:pStyle w:val="NormalWeb"/>
        <w:spacing w:after="0" w:line="240" w:lineRule="auto"/>
      </w:pPr>
      <w:r>
        <w:rPr>
          <w:color w:val="000000"/>
          <w:sz w:val="28"/>
          <w:szCs w:val="28"/>
          <w:bdr w:val="none" w:sz="0" w:space="0" w:color="auto" w:frame="1"/>
        </w:rPr>
        <w:t>8. 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A94D52" w:rsidRDefault="00A94D52" w:rsidP="00471F4B">
      <w:pPr>
        <w:pStyle w:val="NormalWeb"/>
        <w:spacing w:after="0" w:line="240" w:lineRule="auto"/>
      </w:pPr>
      <w:r>
        <w:rPr>
          <w:color w:val="000000"/>
          <w:sz w:val="28"/>
          <w:szCs w:val="28"/>
          <w:bdr w:val="none" w:sz="0" w:space="0" w:color="auto" w:frame="1"/>
        </w:rPr>
        <w:t>9. Формирование общеучебных умений и навыков (умение обдумывать и планировать действия, осуществлять решение, догадываться о результатах и проверять их, строго подчиняться заданным правилам и алгоритмам).</w:t>
      </w:r>
    </w:p>
    <w:p w:rsidR="00A94D52" w:rsidRDefault="00A94D52" w:rsidP="00471F4B">
      <w:pPr>
        <w:pStyle w:val="NormalWeb"/>
        <w:spacing w:after="0" w:line="240" w:lineRule="auto"/>
      </w:pPr>
      <w:r>
        <w:rPr>
          <w:color w:val="000000"/>
          <w:sz w:val="28"/>
          <w:szCs w:val="28"/>
          <w:bdr w:val="none" w:sz="0" w:space="0" w:color="auto" w:frame="1"/>
        </w:rPr>
        <w:t>10. Воспитание интереса к предмету и процессу обучения в целом.</w:t>
      </w:r>
    </w:p>
    <w:p w:rsidR="00A94D52" w:rsidRDefault="00A94D52" w:rsidP="00471F4B">
      <w:pPr>
        <w:pStyle w:val="NormalWeb"/>
        <w:spacing w:after="0" w:line="240" w:lineRule="auto"/>
        <w:ind w:firstLine="709"/>
      </w:pPr>
      <w:r>
        <w:rPr>
          <w:color w:val="000000"/>
          <w:sz w:val="28"/>
          <w:szCs w:val="28"/>
          <w:bdr w:val="none" w:sz="0" w:space="0" w:color="auto" w:frame="1"/>
        </w:rPr>
        <w:t>Эти 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школьной программы.</w:t>
      </w:r>
    </w:p>
    <w:p w:rsidR="00A94D52" w:rsidRDefault="00A94D52" w:rsidP="00471F4B">
      <w:pPr>
        <w:pStyle w:val="NormalWeb"/>
        <w:spacing w:after="0" w:line="240" w:lineRule="auto"/>
        <w:ind w:firstLine="709"/>
      </w:pPr>
      <w:r>
        <w:rPr>
          <w:color w:val="000000"/>
          <w:sz w:val="28"/>
          <w:szCs w:val="28"/>
          <w:bdr w:val="none" w:sz="0" w:space="0" w:color="auto" w:frame="1"/>
        </w:rPr>
        <w:t>Новый материал вводится на основе принципа деятельности, то есть не дается детям в готовом виде, а постигается ими путем самостоятельного анализа, сравнения, выявления существенных признаков. Математика должна войти в жизнь детей не как теория, а как «открытие» закономерных связей и отношений окружающего мира. А педагог  подводит детей к этим «открытиям», организуя и направляя их учебные действия.</w:t>
      </w:r>
    </w:p>
    <w:p w:rsidR="00A94D52" w:rsidRDefault="00A94D52" w:rsidP="00471F4B">
      <w:pPr>
        <w:pStyle w:val="NormalWeb"/>
        <w:spacing w:after="0" w:line="240" w:lineRule="auto"/>
        <w:ind w:firstLine="709"/>
      </w:pPr>
      <w:r>
        <w:rPr>
          <w:color w:val="000000"/>
          <w:sz w:val="28"/>
          <w:szCs w:val="28"/>
          <w:bdr w:val="none" w:sz="0" w:space="0" w:color="auto" w:frame="1"/>
        </w:rPr>
        <w:t>Особое внимание уделяется ведущей деятельности дошкольников – игровой деятельности.  Именно в игровой деятельности сохраняется и развивается индивидуальность ребенка, готовность его к активному взаимодействию с окружающим миром.</w:t>
      </w:r>
    </w:p>
    <w:p w:rsidR="00A94D52" w:rsidRDefault="00A94D52" w:rsidP="00471F4B">
      <w:pPr>
        <w:pStyle w:val="NormalWeb"/>
        <w:spacing w:after="0" w:line="240" w:lineRule="auto"/>
        <w:ind w:firstLine="709"/>
      </w:pPr>
      <w:r>
        <w:rPr>
          <w:color w:val="000000"/>
          <w:sz w:val="28"/>
          <w:szCs w:val="28"/>
          <w:bdr w:val="none" w:sz="0" w:space="0" w:color="auto" w:frame="1"/>
        </w:rPr>
        <w:t>Насыщенность учебного материала игровыми заданиями помогает использовать разнообразные формы занятий: включать двигательную активность детей, общение их в парах, в группах. В результате дети не воспринимают, особенно на первых порах, занятия математикой как «учение»: для них это продолжение игровой деятельности.</w:t>
      </w:r>
    </w:p>
    <w:p w:rsidR="00A94D52" w:rsidRDefault="00A94D52" w:rsidP="00471F4B">
      <w:pPr>
        <w:pStyle w:val="NormalWeb"/>
        <w:spacing w:after="0" w:line="240" w:lineRule="auto"/>
        <w:ind w:firstLine="709"/>
      </w:pPr>
      <w:r>
        <w:rPr>
          <w:color w:val="000000"/>
          <w:sz w:val="28"/>
          <w:szCs w:val="28"/>
          <w:bdr w:val="none" w:sz="0" w:space="0" w:color="auto" w:frame="1"/>
        </w:rPr>
        <w:t>Представленная программа обеспечивает возможность разноуровневого обучения, когда каждый ребенок продвигается вперед своим темпом. Механизмом реализации разноуровневого обучения в данном курсе является принцип минимакса.</w:t>
      </w:r>
    </w:p>
    <w:p w:rsidR="00A94D52" w:rsidRDefault="00A94D52" w:rsidP="00471F4B">
      <w:pPr>
        <w:pStyle w:val="NormalWeb"/>
        <w:spacing w:after="0" w:line="240" w:lineRule="auto"/>
        <w:ind w:firstLine="709"/>
      </w:pPr>
      <w:r>
        <w:rPr>
          <w:color w:val="000000"/>
          <w:sz w:val="28"/>
          <w:szCs w:val="28"/>
          <w:bdr w:val="none" w:sz="0" w:space="0" w:color="auto" w:frame="1"/>
        </w:rPr>
        <w:t>Принцип минимакса означает такую организацию работы, когда знания даются в зоне ближайшего развития детей данной возрастной группы (по возможному максимуму), а уровень усвоения знаний определяется зоной актуального развития (минимумом, необходимым для успешного прохождения следующего этапа обучения). Использование принципа минимакса позволяет всем детям без перегрузки достигнуть  желаемый минимуму, не замедляя развития более способных детей.</w:t>
      </w:r>
    </w:p>
    <w:p w:rsidR="00A94D52" w:rsidRDefault="00A94D52" w:rsidP="00471F4B">
      <w:pPr>
        <w:pStyle w:val="NormalWeb"/>
        <w:spacing w:after="0" w:line="240" w:lineRule="auto"/>
        <w:ind w:firstLine="709"/>
      </w:pPr>
      <w:r>
        <w:rPr>
          <w:color w:val="000000"/>
          <w:sz w:val="28"/>
          <w:szCs w:val="28"/>
          <w:bdr w:val="none" w:sz="0" w:space="0" w:color="auto" w:frame="1"/>
        </w:rPr>
        <w:t>В дошкольном возрасте эмоции играют едва ли не самую важную роль в развитии личности. Поэтому первостепенное значение имеет индивидуальный подход, атмосфера доброжелательности, создание для каждого ребенка ситуации успеха. Принцип психологической комфортности является необходимый составляющей работы с детьми, так как невыполнение этого требования отрицательно влияет на их здоровье и психическое развитие.</w:t>
      </w:r>
    </w:p>
    <w:p w:rsidR="00A94D52" w:rsidRDefault="00A94D52" w:rsidP="00471F4B">
      <w:pPr>
        <w:pStyle w:val="NormalWeb"/>
        <w:spacing w:after="0" w:line="240" w:lineRule="auto"/>
        <w:ind w:firstLine="709"/>
      </w:pPr>
      <w:r>
        <w:rPr>
          <w:color w:val="000000"/>
          <w:sz w:val="28"/>
          <w:szCs w:val="28"/>
          <w:bdr w:val="none" w:sz="0" w:space="0" w:color="auto" w:frame="1"/>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A94D52" w:rsidRDefault="00A94D52" w:rsidP="00471F4B">
      <w:pPr>
        <w:pStyle w:val="NormalWeb"/>
        <w:spacing w:after="0" w:line="240" w:lineRule="auto"/>
        <w:ind w:firstLine="709"/>
      </w:pPr>
      <w:r>
        <w:rPr>
          <w:color w:val="000000"/>
          <w:sz w:val="28"/>
          <w:szCs w:val="28"/>
          <w:bdr w:val="none" w:sz="0" w:space="0" w:color="auto" w:frame="1"/>
        </w:rPr>
        <w:t>Большое внимание уделяется в курсе развитию творческих способностей и вариативного мышления, формированию целостного представления об окружающем мире.</w:t>
      </w:r>
    </w:p>
    <w:p w:rsidR="00A94D52" w:rsidRDefault="00A94D52" w:rsidP="00471F4B">
      <w:pPr>
        <w:pStyle w:val="NormalWeb"/>
        <w:spacing w:after="0" w:line="240" w:lineRule="auto"/>
        <w:ind w:firstLine="709"/>
        <w:rPr>
          <w:color w:val="000000"/>
          <w:sz w:val="28"/>
          <w:szCs w:val="28"/>
          <w:bdr w:val="none" w:sz="0" w:space="0" w:color="auto" w:frame="1"/>
        </w:rPr>
      </w:pPr>
      <w:r>
        <w:rPr>
          <w:color w:val="000000"/>
          <w:bdr w:val="none" w:sz="0" w:space="0" w:color="auto" w:frame="1"/>
        </w:rPr>
        <w:t> </w:t>
      </w:r>
      <w:r>
        <w:rPr>
          <w:color w:val="000000"/>
          <w:sz w:val="28"/>
          <w:szCs w:val="28"/>
          <w:bdr w:val="none" w:sz="0" w:space="0" w:color="auto" w:frame="1"/>
        </w:rPr>
        <w:t xml:space="preserve">Решение этих задач осуществляется в процессе занятий по математическому развитию с детьми 4-5 лет.  Занятия проводятся по учебнику – тетради  «Годовой курс занятий». </w:t>
      </w:r>
    </w:p>
    <w:p w:rsidR="00A94D52" w:rsidRPr="00664E20" w:rsidRDefault="00A94D52" w:rsidP="00471F4B">
      <w:pPr>
        <w:pStyle w:val="BodyText"/>
        <w:spacing w:line="240" w:lineRule="auto"/>
        <w:ind w:firstLine="709"/>
        <w:rPr>
          <w:rFonts w:ascii="Times New Roman" w:hAnsi="Times New Roman" w:cs="Times New Roman"/>
          <w:sz w:val="28"/>
          <w:szCs w:val="28"/>
        </w:rPr>
      </w:pPr>
      <w:r w:rsidRPr="00664E20">
        <w:rPr>
          <w:rStyle w:val="Strong"/>
          <w:rFonts w:ascii="Times New Roman" w:hAnsi="Times New Roman"/>
          <w:bCs/>
          <w:color w:val="222222"/>
          <w:sz w:val="28"/>
          <w:szCs w:val="28"/>
        </w:rPr>
        <w:t>Продолжительность реализации программы</w:t>
      </w:r>
      <w:r w:rsidRPr="00664E20">
        <w:rPr>
          <w:rFonts w:ascii="Times New Roman" w:hAnsi="Times New Roman" w:cs="Times New Roman"/>
          <w:color w:val="222222"/>
          <w:sz w:val="28"/>
          <w:szCs w:val="28"/>
        </w:rPr>
        <w:t> –</w:t>
      </w:r>
      <w:r>
        <w:rPr>
          <w:rFonts w:ascii="Times New Roman" w:hAnsi="Times New Roman" w:cs="Times New Roman"/>
          <w:color w:val="222222"/>
          <w:sz w:val="28"/>
          <w:szCs w:val="28"/>
        </w:rPr>
        <w:t>1год</w:t>
      </w:r>
      <w:r w:rsidRPr="00664E20">
        <w:rPr>
          <w:rFonts w:ascii="Times New Roman" w:hAnsi="Times New Roman" w:cs="Times New Roman"/>
          <w:color w:val="222222"/>
          <w:sz w:val="28"/>
          <w:szCs w:val="28"/>
        </w:rPr>
        <w:t xml:space="preserve"> (период с октября по май месяц включительно, 64 часа в год). Занятия проводятся 8 раз в месяц, 2 занятия в неделю (с 1 октября по 31 мая). Продолжительность з</w:t>
      </w:r>
      <w:r>
        <w:rPr>
          <w:rFonts w:ascii="Times New Roman" w:hAnsi="Times New Roman" w:cs="Times New Roman"/>
          <w:color w:val="222222"/>
          <w:sz w:val="28"/>
          <w:szCs w:val="28"/>
        </w:rPr>
        <w:t>анятия: первый год обучения - 20</w:t>
      </w:r>
      <w:r w:rsidRPr="00664E20">
        <w:rPr>
          <w:rFonts w:ascii="Times New Roman" w:hAnsi="Times New Roman" w:cs="Times New Roman"/>
          <w:color w:val="222222"/>
          <w:sz w:val="28"/>
          <w:szCs w:val="28"/>
        </w:rPr>
        <w:t xml:space="preserve"> минут.</w:t>
      </w:r>
    </w:p>
    <w:p w:rsidR="00A94D52" w:rsidRPr="00664E20" w:rsidRDefault="00A94D52" w:rsidP="00471F4B">
      <w:pPr>
        <w:pStyle w:val="BodyText"/>
        <w:spacing w:line="240" w:lineRule="auto"/>
        <w:ind w:firstLine="709"/>
        <w:rPr>
          <w:rFonts w:ascii="Times New Roman" w:hAnsi="Times New Roman" w:cs="Times New Roman"/>
          <w:sz w:val="28"/>
          <w:szCs w:val="28"/>
        </w:rPr>
      </w:pPr>
      <w:r w:rsidRPr="00664E20">
        <w:rPr>
          <w:rStyle w:val="Strong"/>
          <w:rFonts w:ascii="Times New Roman" w:hAnsi="Times New Roman"/>
          <w:bCs/>
          <w:color w:val="222222"/>
          <w:sz w:val="28"/>
          <w:szCs w:val="28"/>
        </w:rPr>
        <w:t> Приёмы и методы:</w:t>
      </w:r>
      <w:r w:rsidRPr="00664E20">
        <w:rPr>
          <w:rStyle w:val="Strong"/>
          <w:rFonts w:ascii="Times New Roman" w:hAnsi="Times New Roman"/>
          <w:b w:val="0"/>
          <w:bCs/>
          <w:color w:val="222222"/>
          <w:sz w:val="28"/>
          <w:szCs w:val="28"/>
        </w:rPr>
        <w:t> словесные, наглядные, творческие, репродуктивные, проблемные, уроки с использованием ИКТ.</w:t>
      </w:r>
    </w:p>
    <w:p w:rsidR="00A94D52" w:rsidRPr="00664E20" w:rsidRDefault="00A94D52" w:rsidP="00471F4B">
      <w:pPr>
        <w:pStyle w:val="BodyText"/>
        <w:spacing w:line="240" w:lineRule="auto"/>
        <w:ind w:firstLine="709"/>
        <w:rPr>
          <w:rFonts w:ascii="Times New Roman" w:hAnsi="Times New Roman" w:cs="Times New Roman"/>
          <w:sz w:val="28"/>
          <w:szCs w:val="28"/>
        </w:rPr>
      </w:pPr>
      <w:r w:rsidRPr="00664E20">
        <w:rPr>
          <w:rStyle w:val="Strong"/>
          <w:rFonts w:ascii="Times New Roman" w:hAnsi="Times New Roman"/>
          <w:bCs/>
          <w:color w:val="222222"/>
          <w:sz w:val="28"/>
          <w:szCs w:val="28"/>
        </w:rPr>
        <w:t> Форма занятий:</w:t>
      </w:r>
      <w:r w:rsidRPr="00664E20">
        <w:rPr>
          <w:rFonts w:ascii="Times New Roman" w:hAnsi="Times New Roman" w:cs="Times New Roman"/>
          <w:color w:val="222222"/>
          <w:sz w:val="28"/>
          <w:szCs w:val="28"/>
        </w:rPr>
        <w:t> </w:t>
      </w:r>
      <w:r w:rsidRPr="00664E20">
        <w:rPr>
          <w:rStyle w:val="Emphasis"/>
          <w:rFonts w:ascii="Times New Roman" w:hAnsi="Times New Roman"/>
          <w:i w:val="0"/>
          <w:iCs/>
          <w:color w:val="222222"/>
          <w:sz w:val="28"/>
          <w:szCs w:val="28"/>
        </w:rPr>
        <w:t>совместная игровая</w:t>
      </w:r>
      <w:r>
        <w:rPr>
          <w:rStyle w:val="Emphasis"/>
          <w:rFonts w:ascii="Times New Roman" w:hAnsi="Times New Roman"/>
          <w:i w:val="0"/>
          <w:iCs/>
          <w:color w:val="222222"/>
          <w:sz w:val="28"/>
          <w:szCs w:val="28"/>
        </w:rPr>
        <w:t xml:space="preserve"> </w:t>
      </w:r>
      <w:r w:rsidRPr="00664E20">
        <w:rPr>
          <w:rStyle w:val="Emphasis"/>
          <w:rFonts w:ascii="Times New Roman" w:hAnsi="Times New Roman"/>
          <w:i w:val="0"/>
          <w:iCs/>
          <w:color w:val="222222"/>
          <w:sz w:val="28"/>
          <w:szCs w:val="28"/>
        </w:rPr>
        <w:t>-</w:t>
      </w:r>
      <w:r>
        <w:rPr>
          <w:rStyle w:val="Emphasis"/>
          <w:rFonts w:ascii="Times New Roman" w:hAnsi="Times New Roman"/>
          <w:i w:val="0"/>
          <w:iCs/>
          <w:color w:val="222222"/>
          <w:sz w:val="28"/>
          <w:szCs w:val="28"/>
        </w:rPr>
        <w:t xml:space="preserve"> </w:t>
      </w:r>
      <w:r w:rsidRPr="00664E20">
        <w:rPr>
          <w:rStyle w:val="Emphasis"/>
          <w:rFonts w:ascii="Times New Roman" w:hAnsi="Times New Roman"/>
          <w:i w:val="0"/>
          <w:iCs/>
          <w:color w:val="222222"/>
          <w:sz w:val="28"/>
          <w:szCs w:val="28"/>
        </w:rPr>
        <w:t>познавательная деятельность взросло</w:t>
      </w:r>
      <w:r>
        <w:rPr>
          <w:rStyle w:val="Emphasis"/>
          <w:rFonts w:ascii="Times New Roman" w:hAnsi="Times New Roman"/>
          <w:i w:val="0"/>
          <w:iCs/>
          <w:color w:val="222222"/>
          <w:sz w:val="28"/>
          <w:szCs w:val="28"/>
        </w:rPr>
        <w:t>го</w:t>
      </w:r>
      <w:r w:rsidRPr="00664E20">
        <w:rPr>
          <w:rStyle w:val="Emphasis"/>
          <w:rFonts w:ascii="Times New Roman" w:hAnsi="Times New Roman"/>
          <w:i w:val="0"/>
          <w:iCs/>
          <w:color w:val="222222"/>
          <w:sz w:val="28"/>
          <w:szCs w:val="28"/>
        </w:rPr>
        <w:t xml:space="preserve"> и детей</w:t>
      </w:r>
      <w:r>
        <w:rPr>
          <w:rStyle w:val="Emphasis"/>
          <w:rFonts w:ascii="Times New Roman" w:hAnsi="Times New Roman"/>
          <w:i w:val="0"/>
          <w:iCs/>
          <w:color w:val="222222"/>
          <w:sz w:val="28"/>
          <w:szCs w:val="28"/>
        </w:rPr>
        <w:t xml:space="preserve"> </w:t>
      </w:r>
      <w:r w:rsidRPr="00664E20">
        <w:rPr>
          <w:rStyle w:val="Strong"/>
          <w:rFonts w:ascii="Times New Roman" w:hAnsi="Times New Roman"/>
          <w:b w:val="0"/>
          <w:bCs/>
          <w:color w:val="222222"/>
          <w:sz w:val="28"/>
          <w:szCs w:val="28"/>
        </w:rPr>
        <w:t>(игры и продуктивная деятельность), индивидуальные, групповые.</w:t>
      </w:r>
    </w:p>
    <w:p w:rsidR="00A94D52" w:rsidRPr="00664E20" w:rsidRDefault="00A94D52" w:rsidP="00471F4B">
      <w:pPr>
        <w:pStyle w:val="BodyText"/>
        <w:spacing w:line="240" w:lineRule="auto"/>
        <w:ind w:firstLine="709"/>
        <w:rPr>
          <w:rFonts w:ascii="Times New Roman" w:hAnsi="Times New Roman" w:cs="Times New Roman"/>
          <w:sz w:val="28"/>
          <w:szCs w:val="28"/>
        </w:rPr>
      </w:pPr>
      <w:r w:rsidRPr="00664E20">
        <w:rPr>
          <w:rStyle w:val="Strong"/>
          <w:rFonts w:ascii="Times New Roman" w:hAnsi="Times New Roman"/>
          <w:bCs/>
          <w:color w:val="222222"/>
          <w:sz w:val="28"/>
          <w:szCs w:val="28"/>
          <w:lang w:eastAsia="ru-RU"/>
        </w:rPr>
        <w:t> Условия реализации программы</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i/>
          <w:sz w:val="28"/>
          <w:szCs w:val="28"/>
        </w:rPr>
        <w:t xml:space="preserve">1. </w:t>
      </w:r>
      <w:r w:rsidRPr="00664E20">
        <w:rPr>
          <w:rFonts w:ascii="Times New Roman" w:hAnsi="Times New Roman"/>
          <w:sz w:val="28"/>
          <w:szCs w:val="28"/>
        </w:rPr>
        <w:t>Подгрупповые занятия</w:t>
      </w:r>
      <w:r w:rsidRPr="00664E20">
        <w:rPr>
          <w:rFonts w:ascii="Times New Roman" w:hAnsi="Times New Roman"/>
          <w:i/>
          <w:sz w:val="28"/>
          <w:szCs w:val="28"/>
        </w:rPr>
        <w:t xml:space="preserve"> </w:t>
      </w:r>
      <w:r w:rsidRPr="00664E20">
        <w:rPr>
          <w:rFonts w:ascii="Times New Roman" w:hAnsi="Times New Roman"/>
          <w:sz w:val="28"/>
          <w:szCs w:val="28"/>
        </w:rPr>
        <w:t>–10 - 15 человек.</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 xml:space="preserve">2. </w:t>
      </w:r>
      <w:r w:rsidRPr="00664E20">
        <w:rPr>
          <w:rFonts w:ascii="Times New Roman" w:hAnsi="Times New Roman"/>
          <w:i/>
          <w:sz w:val="28"/>
          <w:szCs w:val="28"/>
        </w:rPr>
        <w:t>Занятия организуются</w:t>
      </w:r>
      <w:r w:rsidRPr="00664E20">
        <w:rPr>
          <w:rFonts w:ascii="Times New Roman" w:hAnsi="Times New Roman"/>
          <w:sz w:val="28"/>
          <w:szCs w:val="28"/>
        </w:rPr>
        <w:t xml:space="preserve"> в течение  учебного года (октябрь – май)</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3.</w:t>
      </w:r>
      <w:r w:rsidRPr="00664E20">
        <w:rPr>
          <w:rFonts w:ascii="Times New Roman" w:hAnsi="Times New Roman"/>
          <w:i/>
          <w:sz w:val="28"/>
          <w:szCs w:val="28"/>
        </w:rPr>
        <w:t>Временная структура</w:t>
      </w:r>
      <w:r w:rsidRPr="00664E20">
        <w:rPr>
          <w:rFonts w:ascii="Times New Roman" w:hAnsi="Times New Roman"/>
          <w:sz w:val="28"/>
          <w:szCs w:val="28"/>
        </w:rPr>
        <w:t xml:space="preserve"> -  два раза в неделю с  одной подгруппой </w:t>
      </w:r>
      <w:r>
        <w:rPr>
          <w:rFonts w:ascii="Times New Roman" w:hAnsi="Times New Roman"/>
          <w:sz w:val="28"/>
          <w:szCs w:val="28"/>
        </w:rPr>
        <w:t>20 минут</w:t>
      </w:r>
      <w:r w:rsidRPr="00664E20">
        <w:rPr>
          <w:rFonts w:ascii="Times New Roman" w:hAnsi="Times New Roman"/>
          <w:sz w:val="28"/>
          <w:szCs w:val="28"/>
        </w:rPr>
        <w:t>.</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 xml:space="preserve"> 4. </w:t>
      </w:r>
      <w:r w:rsidRPr="00664E20">
        <w:rPr>
          <w:rFonts w:ascii="Times New Roman" w:hAnsi="Times New Roman"/>
          <w:i/>
          <w:sz w:val="28"/>
          <w:szCs w:val="28"/>
        </w:rPr>
        <w:t>Гигиенические требования по  организации обучения детей:</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1. Каждый ребёнок обеспечивается удобным рабочим местом за партой, в соответствии с его ростом и состоянием здоровья;</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2. Искусственное освещение соответствует государственным гигиеническим требованиям к нему;</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3. Во время занятий  обязательно проводятся физминутки, гимнастика для глаз, динамические паузы с целью профилактики переутомления, нарушения осанки и зрения детей;</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4. Перед каждым занятием осуществляется влажная уборка помещения и сквозное проветривание;</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5.  На занятии осуществляется смена видов деятельности, а все темы изучаются в ходе разнообразных игр, что соответствует возрастным особенностям дошкольников.</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 xml:space="preserve"> Основное внимание в программе уделено формированию предпосылок универсальных учебных действий (УУД),</w:t>
      </w:r>
      <w:r w:rsidRPr="00664E20">
        <w:rPr>
          <w:rFonts w:ascii="Times New Roman" w:hAnsi="Times New Roman"/>
          <w:b/>
          <w:sz w:val="28"/>
          <w:szCs w:val="28"/>
        </w:rPr>
        <w:t xml:space="preserve"> </w:t>
      </w:r>
      <w:r w:rsidRPr="00664E20">
        <w:rPr>
          <w:rFonts w:ascii="Times New Roman" w:hAnsi="Times New Roman"/>
          <w:sz w:val="28"/>
          <w:szCs w:val="28"/>
        </w:rPr>
        <w:t>предложенные Федеральным государственным образовательным стандартом дошкольного образования. Универсальные учебные действия (УУД) переработаны и адаптированы в соответствии с возрастными особенностями и возможностями детей дошкольного возраста.</w:t>
      </w:r>
    </w:p>
    <w:p w:rsidR="00A94D52" w:rsidRPr="00991AAC" w:rsidRDefault="00A94D52" w:rsidP="00471F4B">
      <w:pPr>
        <w:pStyle w:val="BodyText"/>
        <w:spacing w:line="240" w:lineRule="auto"/>
        <w:ind w:firstLine="709"/>
      </w:pPr>
      <w:r w:rsidRPr="00664E20">
        <w:rPr>
          <w:rStyle w:val="Strong"/>
          <w:rFonts w:ascii="Times New Roman" w:hAnsi="Times New Roman"/>
          <w:b w:val="0"/>
          <w:color w:val="222222"/>
          <w:sz w:val="28"/>
          <w:szCs w:val="28"/>
          <w:lang w:eastAsia="ru-RU"/>
        </w:rPr>
        <w:t xml:space="preserve"> </w:t>
      </w:r>
    </w:p>
    <w:p w:rsidR="00A94D52" w:rsidRPr="00F3093D" w:rsidRDefault="00A94D52" w:rsidP="00471F4B">
      <w:pPr>
        <w:pStyle w:val="NormalWeb"/>
        <w:spacing w:after="0" w:line="240" w:lineRule="auto"/>
        <w:ind w:firstLine="709"/>
        <w:jc w:val="center"/>
        <w:rPr>
          <w:b/>
        </w:rPr>
      </w:pPr>
      <w:r w:rsidRPr="00F3093D">
        <w:rPr>
          <w:b/>
          <w:bCs/>
          <w:color w:val="000000"/>
          <w:sz w:val="28"/>
          <w:szCs w:val="28"/>
          <w:bdr w:val="none" w:sz="0" w:space="0" w:color="auto" w:frame="1"/>
        </w:rPr>
        <w:t>УЧЕБНЫЙ ПЛАН</w:t>
      </w:r>
    </w:p>
    <w:p w:rsidR="00A94D52" w:rsidRDefault="00A94D52" w:rsidP="00471F4B">
      <w:pPr>
        <w:pStyle w:val="NormalWeb"/>
        <w:spacing w:after="0" w:line="240" w:lineRule="auto"/>
        <w:ind w:firstLine="709"/>
        <w:rPr>
          <w:color w:val="000000"/>
          <w:sz w:val="28"/>
          <w:szCs w:val="28"/>
          <w:bdr w:val="none" w:sz="0" w:space="0" w:color="auto" w:frame="1"/>
        </w:rPr>
      </w:pPr>
      <w:r>
        <w:rPr>
          <w:color w:val="000000"/>
          <w:sz w:val="28"/>
          <w:szCs w:val="28"/>
          <w:bdr w:val="none" w:sz="0" w:space="0" w:color="auto" w:frame="1"/>
        </w:rPr>
        <w:t>В соответствии с учебным планом на освоение программы «Разумейка» в средней группе отводится 39 занятий по разделу «Познавательно – речевое развитие» (1 занятие в неделю) по 20 минут.</w:t>
      </w:r>
    </w:p>
    <w:p w:rsidR="00A94D52" w:rsidRPr="00772172" w:rsidRDefault="00A94D52" w:rsidP="00471F4B">
      <w:pPr>
        <w:pStyle w:val="NormalWeb"/>
        <w:spacing w:after="0" w:line="240" w:lineRule="auto"/>
        <w:ind w:firstLine="709"/>
      </w:pPr>
      <w:r>
        <w:rPr>
          <w:color w:val="000000"/>
          <w:sz w:val="28"/>
          <w:szCs w:val="28"/>
          <w:bdr w:val="none" w:sz="0" w:space="0" w:color="auto" w:frame="1"/>
        </w:rPr>
        <w:t>В соответствии с учебным планом на освоение программы «Разумейка» в средней группе отводится 25 занятий по разделу «Математическое развитие» (1 занятие в неделю) по 20 минут.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5"/>
        <w:gridCol w:w="5186"/>
        <w:gridCol w:w="1479"/>
        <w:gridCol w:w="1561"/>
      </w:tblGrid>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bookmarkStart w:id="0" w:name="t.1"/>
            <w:bookmarkStart w:id="1" w:name="t.90e22011637841d52150e5fa9a37965ac4c6d7"/>
            <w:bookmarkEnd w:id="0"/>
            <w:bookmarkEnd w:id="1"/>
            <w:r w:rsidRPr="003070BA">
              <w:rPr>
                <w:rFonts w:ascii="Times New Roman" w:hAnsi="Times New Roman"/>
                <w:sz w:val="28"/>
                <w:szCs w:val="28"/>
              </w:rPr>
              <w:t>№</w:t>
            </w:r>
          </w:p>
        </w:tc>
        <w:tc>
          <w:tcPr>
            <w:tcW w:w="5730"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Раздел, тема</w:t>
            </w:r>
          </w:p>
        </w:tc>
        <w:tc>
          <w:tcPr>
            <w:tcW w:w="153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Кол-во часов</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месяц</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«Цифра и число 0»</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2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«Одежда»</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7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«Цифра и число 1»</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9 октябрь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«Обувь».</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14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2»</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 xml:space="preserve">1 </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16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«Продукты питания».</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21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3»</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23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«Посуда».</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28 октябрь</w:t>
            </w:r>
          </w:p>
        </w:tc>
      </w:tr>
      <w:tr w:rsidR="00A94D52" w:rsidRPr="003070BA" w:rsidTr="004A4D1E">
        <w:tc>
          <w:tcPr>
            <w:tcW w:w="666"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4»</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30 октября</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«Мебель».</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6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5»</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11 ноябрь</w:t>
            </w:r>
          </w:p>
        </w:tc>
      </w:tr>
      <w:tr w:rsidR="00A94D52" w:rsidRPr="003070BA" w:rsidTr="00471F4B">
        <w:trPr>
          <w:trHeight w:val="1058"/>
        </w:trPr>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речь»</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«Составить рассказ».</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13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6»</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18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«Звуки и буквы».</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20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7»</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25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А».</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27 ноябрь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8»</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О».</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4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119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 xml:space="preserve">«Счёт до 9» </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9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У».</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11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«Счёт до 10»</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16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Э».</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18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«Прямой счет»</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23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Ы».</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25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«Обратный счет»</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30 декабрь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И».</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13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«Учимся считать»</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«Порядковый счет»»</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15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Е,Ё».</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20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229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Проверка знаний по математике</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22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Ю».</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27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«Лабиринты»</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29 январь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Я».</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3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«Заплатки к коврикам»</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5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Я».</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10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«Логические ряды»</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12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Л».</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17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«Ориентация в пространстве»</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19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М».</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24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339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«Животные»</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26 февраль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Н».</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«Картинки»</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5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Р».</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11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«Логические квадраты»</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16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Й».</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18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«Что изменилось?»</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23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Б».</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25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«Загадки»</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30 март</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П».</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449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«Что сначала, что потом?»</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6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В».</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8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«Развиваем память, внимание, мышление»</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«Прятки»</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13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Ф».</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15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Г».</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20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К».</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22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555</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Т».</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27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556</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«Буква Ж».</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29 апрель</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557</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Ш ».</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6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558</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З».</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13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559</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С».</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18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660</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Х».</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20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661</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Ц».</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22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662</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Ч».</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25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663</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«Буква Щ».</w:t>
            </w:r>
          </w:p>
        </w:tc>
        <w:tc>
          <w:tcPr>
            <w:tcW w:w="1536" w:type="dxa"/>
          </w:tcPr>
          <w:p w:rsidR="00A94D52" w:rsidRPr="003070BA" w:rsidRDefault="00A94D52" w:rsidP="00471F4B">
            <w:pPr>
              <w:spacing w:line="240" w:lineRule="auto"/>
              <w:ind w:firstLine="709"/>
              <w:jc w:val="both"/>
              <w:rPr>
                <w:rFonts w:ascii="Times New Roman" w:hAnsi="Times New Roman"/>
                <w:sz w:val="28"/>
                <w:szCs w:val="28"/>
              </w:rPr>
            </w:pP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b/>
                <w:sz w:val="28"/>
                <w:szCs w:val="28"/>
              </w:rPr>
            </w:pPr>
            <w:r w:rsidRPr="003070BA">
              <w:rPr>
                <w:rFonts w:ascii="Times New Roman" w:hAnsi="Times New Roman"/>
                <w:sz w:val="28"/>
                <w:szCs w:val="28"/>
              </w:rPr>
              <w:t>27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sz w:val="28"/>
                <w:szCs w:val="28"/>
              </w:rPr>
            </w:pPr>
            <w:r w:rsidRPr="003070BA">
              <w:rPr>
                <w:rFonts w:ascii="Times New Roman" w:hAnsi="Times New Roman"/>
                <w:sz w:val="28"/>
                <w:szCs w:val="28"/>
              </w:rPr>
              <w:t>664</w:t>
            </w: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«Изучаем звуки и буквы»</w:t>
            </w:r>
          </w:p>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«Букв Ъ, Ь».</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sz w:val="28"/>
                <w:szCs w:val="28"/>
              </w:rPr>
              <w:t>1</w:t>
            </w:r>
          </w:p>
        </w:tc>
        <w:tc>
          <w:tcPr>
            <w:tcW w:w="1639" w:type="dxa"/>
          </w:tcPr>
          <w:p w:rsidR="00A94D52" w:rsidRPr="003070BA" w:rsidRDefault="00A94D52" w:rsidP="00471F4B">
            <w:pPr>
              <w:spacing w:line="240" w:lineRule="auto"/>
              <w:jc w:val="both"/>
              <w:rPr>
                <w:rFonts w:ascii="Times New Roman" w:hAnsi="Times New Roman"/>
                <w:sz w:val="28"/>
                <w:szCs w:val="28"/>
              </w:rPr>
            </w:pPr>
            <w:r w:rsidRPr="003070BA">
              <w:rPr>
                <w:rFonts w:ascii="Times New Roman" w:hAnsi="Times New Roman"/>
                <w:sz w:val="28"/>
                <w:szCs w:val="28"/>
              </w:rPr>
              <w:t>29 май</w:t>
            </w:r>
          </w:p>
        </w:tc>
      </w:tr>
      <w:tr w:rsidR="00A94D52" w:rsidRPr="003070BA" w:rsidTr="004A4D1E">
        <w:tc>
          <w:tcPr>
            <w:tcW w:w="666" w:type="dxa"/>
          </w:tcPr>
          <w:p w:rsidR="00A94D52" w:rsidRPr="003070BA" w:rsidRDefault="00A94D52" w:rsidP="00471F4B">
            <w:pPr>
              <w:spacing w:line="240" w:lineRule="auto"/>
              <w:ind w:firstLine="709"/>
              <w:jc w:val="both"/>
              <w:rPr>
                <w:rFonts w:ascii="Times New Roman" w:hAnsi="Times New Roman"/>
                <w:b/>
                <w:sz w:val="28"/>
                <w:szCs w:val="28"/>
              </w:rPr>
            </w:pPr>
          </w:p>
        </w:tc>
        <w:tc>
          <w:tcPr>
            <w:tcW w:w="5730"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Итого:</w:t>
            </w:r>
          </w:p>
        </w:tc>
        <w:tc>
          <w:tcPr>
            <w:tcW w:w="1536" w:type="dxa"/>
          </w:tcPr>
          <w:p w:rsidR="00A94D52" w:rsidRPr="003070BA" w:rsidRDefault="00A94D52" w:rsidP="00471F4B">
            <w:pPr>
              <w:spacing w:line="240" w:lineRule="auto"/>
              <w:ind w:firstLine="709"/>
              <w:jc w:val="both"/>
              <w:rPr>
                <w:rFonts w:ascii="Times New Roman" w:hAnsi="Times New Roman"/>
                <w:b/>
                <w:sz w:val="28"/>
                <w:szCs w:val="28"/>
              </w:rPr>
            </w:pPr>
            <w:r w:rsidRPr="003070BA">
              <w:rPr>
                <w:rFonts w:ascii="Times New Roman" w:hAnsi="Times New Roman"/>
                <w:b/>
                <w:sz w:val="28"/>
                <w:szCs w:val="28"/>
              </w:rPr>
              <w:t>64</w:t>
            </w:r>
          </w:p>
        </w:tc>
        <w:tc>
          <w:tcPr>
            <w:tcW w:w="1639" w:type="dxa"/>
          </w:tcPr>
          <w:p w:rsidR="00A94D52" w:rsidRPr="003070BA" w:rsidRDefault="00A94D52" w:rsidP="00471F4B">
            <w:pPr>
              <w:spacing w:line="240" w:lineRule="auto"/>
              <w:ind w:firstLine="709"/>
              <w:jc w:val="both"/>
              <w:rPr>
                <w:rFonts w:ascii="Times New Roman" w:hAnsi="Times New Roman"/>
                <w:b/>
                <w:sz w:val="28"/>
                <w:szCs w:val="28"/>
              </w:rPr>
            </w:pPr>
          </w:p>
        </w:tc>
      </w:tr>
    </w:tbl>
    <w:p w:rsidR="00A94D52" w:rsidRDefault="00A94D52" w:rsidP="00471F4B">
      <w:pPr>
        <w:spacing w:line="240" w:lineRule="auto"/>
        <w:ind w:firstLine="709"/>
        <w:jc w:val="both"/>
        <w:rPr>
          <w:rFonts w:ascii="Times New Roman" w:hAnsi="Times New Roman"/>
          <w:b/>
          <w:sz w:val="28"/>
          <w:szCs w:val="28"/>
        </w:rPr>
      </w:pPr>
      <w:r w:rsidRPr="00664E20">
        <w:rPr>
          <w:rFonts w:ascii="Times New Roman" w:hAnsi="Times New Roman"/>
          <w:b/>
          <w:sz w:val="28"/>
          <w:szCs w:val="28"/>
        </w:rPr>
        <w:t xml:space="preserve">                              </w:t>
      </w:r>
    </w:p>
    <w:p w:rsidR="00A94D52" w:rsidRPr="00664E20" w:rsidRDefault="00A94D52" w:rsidP="00471F4B">
      <w:pPr>
        <w:pStyle w:val="BodyText"/>
        <w:spacing w:line="240" w:lineRule="auto"/>
        <w:ind w:firstLine="709"/>
        <w:rPr>
          <w:rFonts w:ascii="Times New Roman" w:hAnsi="Times New Roman" w:cs="Times New Roman"/>
          <w:sz w:val="28"/>
          <w:szCs w:val="28"/>
        </w:rPr>
      </w:pPr>
      <w:r w:rsidRPr="00664E20">
        <w:rPr>
          <w:rStyle w:val="Strong"/>
          <w:rFonts w:ascii="Times New Roman" w:hAnsi="Times New Roman"/>
          <w:bCs/>
          <w:color w:val="222222"/>
          <w:sz w:val="28"/>
          <w:szCs w:val="28"/>
          <w:lang w:eastAsia="ru-RU"/>
        </w:rPr>
        <w:t>Структура и содержание программы</w:t>
      </w:r>
      <w:r w:rsidRPr="00664E20">
        <w:rPr>
          <w:rStyle w:val="Strong"/>
          <w:rFonts w:ascii="Times New Roman" w:hAnsi="Times New Roman"/>
          <w:b w:val="0"/>
          <w:color w:val="222222"/>
          <w:sz w:val="28"/>
          <w:szCs w:val="28"/>
          <w:lang w:eastAsia="ru-RU"/>
        </w:rPr>
        <w:t xml:space="preserve"> соответствуют ФГОС ДО,  основываясь на котором выделили образовательные области, их содержание обеспечено курсами программы «</w:t>
      </w:r>
      <w:r>
        <w:rPr>
          <w:rStyle w:val="Strong"/>
          <w:rFonts w:ascii="Times New Roman" w:hAnsi="Times New Roman"/>
          <w:b w:val="0"/>
          <w:color w:val="222222"/>
          <w:sz w:val="28"/>
          <w:szCs w:val="28"/>
          <w:lang w:eastAsia="ru-RU"/>
        </w:rPr>
        <w:t>Разумейка</w:t>
      </w:r>
      <w:r w:rsidRPr="00664E20">
        <w:rPr>
          <w:rStyle w:val="Strong"/>
          <w:rFonts w:ascii="Times New Roman" w:hAnsi="Times New Roman"/>
          <w:b w:val="0"/>
          <w:color w:val="222222"/>
          <w:sz w:val="28"/>
          <w:szCs w:val="28"/>
          <w:lang w:eastAsia="ru-RU"/>
        </w:rPr>
        <w:t>».</w:t>
      </w:r>
    </w:p>
    <w:p w:rsidR="00A94D52" w:rsidRDefault="00A94D52" w:rsidP="00471F4B">
      <w:pPr>
        <w:spacing w:line="240" w:lineRule="auto"/>
        <w:ind w:firstLine="709"/>
        <w:jc w:val="both"/>
        <w:rPr>
          <w:rFonts w:ascii="Times New Roman" w:hAnsi="Times New Roman"/>
          <w:b/>
          <w:sz w:val="28"/>
          <w:szCs w:val="28"/>
        </w:rPr>
      </w:pP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b/>
          <w:sz w:val="28"/>
          <w:szCs w:val="28"/>
        </w:rPr>
        <w:t>Образовательные области:</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1. «Социально – коммуникативное развитие».</w:t>
      </w:r>
    </w:p>
    <w:p w:rsidR="00A94D52" w:rsidRPr="00664E20" w:rsidRDefault="00A94D52" w:rsidP="00471F4B">
      <w:pPr>
        <w:spacing w:line="240" w:lineRule="auto"/>
        <w:ind w:firstLine="709"/>
        <w:jc w:val="both"/>
        <w:rPr>
          <w:rFonts w:ascii="Times New Roman" w:hAnsi="Times New Roman"/>
          <w:sz w:val="28"/>
          <w:szCs w:val="28"/>
        </w:rPr>
      </w:pPr>
      <w:r w:rsidRPr="00664E20">
        <w:rPr>
          <w:rFonts w:ascii="Times New Roman" w:hAnsi="Times New Roman"/>
          <w:sz w:val="28"/>
          <w:szCs w:val="28"/>
        </w:rPr>
        <w:t>2. «Познавательное развитие».</w:t>
      </w:r>
    </w:p>
    <w:p w:rsidR="00A94D52" w:rsidRPr="00664E20" w:rsidRDefault="00A94D52" w:rsidP="00471F4B">
      <w:pPr>
        <w:spacing w:after="140" w:line="240" w:lineRule="auto"/>
        <w:ind w:firstLine="709"/>
        <w:jc w:val="both"/>
        <w:rPr>
          <w:rFonts w:ascii="Times New Roman" w:hAnsi="Times New Roman"/>
          <w:sz w:val="28"/>
          <w:szCs w:val="28"/>
        </w:rPr>
      </w:pPr>
      <w:r w:rsidRPr="00664E20">
        <w:rPr>
          <w:rStyle w:val="Strong"/>
          <w:rFonts w:ascii="Times New Roman" w:hAnsi="Times New Roman"/>
          <w:b w:val="0"/>
          <w:color w:val="222222"/>
          <w:sz w:val="28"/>
          <w:szCs w:val="28"/>
          <w:lang w:eastAsia="ru-RU"/>
        </w:rPr>
        <w:t>3. «Речевое развитие».</w:t>
      </w:r>
    </w:p>
    <w:p w:rsidR="00A94D52" w:rsidRDefault="00A94D52" w:rsidP="00471F4B">
      <w:pPr>
        <w:spacing w:after="140" w:line="240" w:lineRule="auto"/>
        <w:ind w:firstLine="709"/>
        <w:jc w:val="both"/>
        <w:rPr>
          <w:rStyle w:val="Strong"/>
          <w:rFonts w:ascii="Times New Roman" w:hAnsi="Times New Roman"/>
          <w:bCs/>
          <w:color w:val="222222"/>
          <w:sz w:val="28"/>
          <w:szCs w:val="28"/>
          <w:lang w:eastAsia="ru-RU"/>
        </w:rPr>
      </w:pPr>
      <w:r w:rsidRPr="00664E20">
        <w:rPr>
          <w:rStyle w:val="Strong"/>
          <w:rFonts w:ascii="Times New Roman" w:hAnsi="Times New Roman"/>
          <w:bCs/>
          <w:color w:val="222222"/>
          <w:sz w:val="28"/>
          <w:szCs w:val="28"/>
          <w:lang w:eastAsia="ru-RU"/>
        </w:rPr>
        <w:t>Разделы программы:</w:t>
      </w:r>
    </w:p>
    <w:p w:rsidR="00A94D52" w:rsidRDefault="00A94D52" w:rsidP="00471F4B">
      <w:pPr>
        <w:spacing w:after="140" w:line="240" w:lineRule="auto"/>
        <w:ind w:firstLine="709"/>
        <w:jc w:val="both"/>
        <w:rPr>
          <w:rStyle w:val="Strong"/>
          <w:rFonts w:ascii="Times New Roman" w:hAnsi="Times New Roman"/>
          <w:b w:val="0"/>
          <w:bCs/>
          <w:color w:val="222222"/>
          <w:sz w:val="28"/>
          <w:szCs w:val="28"/>
          <w:lang w:eastAsia="ru-RU"/>
        </w:rPr>
      </w:pPr>
      <w:r>
        <w:rPr>
          <w:rStyle w:val="Strong"/>
          <w:rFonts w:ascii="Times New Roman" w:hAnsi="Times New Roman"/>
          <w:b w:val="0"/>
          <w:bCs/>
          <w:color w:val="222222"/>
          <w:sz w:val="28"/>
          <w:szCs w:val="28"/>
          <w:lang w:eastAsia="ru-RU"/>
        </w:rPr>
        <w:t>Занятия в</w:t>
      </w:r>
      <w:r w:rsidRPr="004F3F64">
        <w:rPr>
          <w:rStyle w:val="Strong"/>
          <w:rFonts w:ascii="Times New Roman" w:hAnsi="Times New Roman"/>
          <w:b w:val="0"/>
          <w:bCs/>
          <w:color w:val="222222"/>
          <w:sz w:val="28"/>
          <w:szCs w:val="28"/>
          <w:lang w:eastAsia="ru-RU"/>
        </w:rPr>
        <w:t xml:space="preserve"> разделе</w:t>
      </w:r>
      <w:r>
        <w:rPr>
          <w:rStyle w:val="Strong"/>
          <w:rFonts w:ascii="Times New Roman" w:hAnsi="Times New Roman"/>
          <w:bCs/>
          <w:color w:val="222222"/>
          <w:sz w:val="28"/>
          <w:szCs w:val="28"/>
          <w:lang w:eastAsia="ru-RU"/>
        </w:rPr>
        <w:t xml:space="preserve"> «Развиваем речь» </w:t>
      </w:r>
      <w:r>
        <w:rPr>
          <w:rStyle w:val="Strong"/>
          <w:rFonts w:ascii="Times New Roman" w:hAnsi="Times New Roman"/>
          <w:b w:val="0"/>
          <w:bCs/>
          <w:color w:val="222222"/>
          <w:sz w:val="28"/>
          <w:szCs w:val="28"/>
          <w:lang w:eastAsia="ru-RU"/>
        </w:rPr>
        <w:t>помогут научить дошкольника красиво и грамотно говорить: правильно произносить звуки и слова, связывать их между собой в фразы и предложения, составлять простой рассказ.</w:t>
      </w:r>
    </w:p>
    <w:p w:rsidR="00A94D52" w:rsidRDefault="00A94D52" w:rsidP="00471F4B">
      <w:pPr>
        <w:spacing w:after="140" w:line="240" w:lineRule="auto"/>
        <w:ind w:firstLine="709"/>
        <w:jc w:val="both"/>
        <w:rPr>
          <w:rStyle w:val="Strong"/>
          <w:rFonts w:ascii="Times New Roman" w:hAnsi="Times New Roman"/>
          <w:b w:val="0"/>
          <w:bCs/>
          <w:color w:val="222222"/>
          <w:sz w:val="28"/>
          <w:szCs w:val="28"/>
          <w:lang w:eastAsia="ru-RU"/>
        </w:rPr>
      </w:pPr>
      <w:r>
        <w:rPr>
          <w:rStyle w:val="Strong"/>
          <w:rFonts w:ascii="Times New Roman" w:hAnsi="Times New Roman"/>
          <w:b w:val="0"/>
          <w:bCs/>
          <w:color w:val="222222"/>
          <w:sz w:val="28"/>
          <w:szCs w:val="28"/>
          <w:lang w:eastAsia="ru-RU"/>
        </w:rPr>
        <w:t xml:space="preserve">Раздел </w:t>
      </w:r>
      <w:r w:rsidRPr="004F3F64">
        <w:rPr>
          <w:rStyle w:val="Strong"/>
          <w:rFonts w:ascii="Times New Roman" w:hAnsi="Times New Roman"/>
          <w:bCs/>
          <w:color w:val="222222"/>
          <w:sz w:val="28"/>
          <w:szCs w:val="28"/>
          <w:lang w:eastAsia="ru-RU"/>
        </w:rPr>
        <w:t>«Изучаем звуки и буквы»</w:t>
      </w:r>
      <w:r>
        <w:rPr>
          <w:rStyle w:val="Strong"/>
          <w:rFonts w:ascii="Times New Roman" w:hAnsi="Times New Roman"/>
          <w:b w:val="0"/>
          <w:bCs/>
          <w:color w:val="222222"/>
          <w:sz w:val="28"/>
          <w:szCs w:val="28"/>
          <w:lang w:eastAsia="ru-RU"/>
        </w:rPr>
        <w:t xml:space="preserve"> познакомит ребёнка с буквами и звуками. Малыш научиться узнавать и называть буквы русского алфавита, различать гласные и согласные звуки, поймёт, что буква является лишь значком для обозначения звука, потренирует руку, разовьет фонематический слух и речевое внимание.</w:t>
      </w:r>
    </w:p>
    <w:p w:rsidR="00A94D52" w:rsidRDefault="00A94D52" w:rsidP="00471F4B">
      <w:pPr>
        <w:spacing w:after="140" w:line="240" w:lineRule="auto"/>
        <w:ind w:firstLine="709"/>
        <w:jc w:val="both"/>
        <w:rPr>
          <w:rStyle w:val="Strong"/>
          <w:rFonts w:ascii="Times New Roman" w:hAnsi="Times New Roman"/>
          <w:b w:val="0"/>
          <w:bCs/>
          <w:color w:val="222222"/>
          <w:sz w:val="28"/>
          <w:szCs w:val="28"/>
          <w:lang w:eastAsia="ru-RU"/>
        </w:rPr>
      </w:pPr>
      <w:r>
        <w:rPr>
          <w:rStyle w:val="Strong"/>
          <w:rFonts w:ascii="Times New Roman" w:hAnsi="Times New Roman"/>
          <w:b w:val="0"/>
          <w:bCs/>
          <w:color w:val="222222"/>
          <w:sz w:val="28"/>
          <w:szCs w:val="28"/>
          <w:lang w:eastAsia="ru-RU"/>
        </w:rPr>
        <w:t xml:space="preserve">В разделе </w:t>
      </w:r>
      <w:r w:rsidRPr="0016706D">
        <w:rPr>
          <w:rStyle w:val="Strong"/>
          <w:rFonts w:ascii="Times New Roman" w:hAnsi="Times New Roman"/>
          <w:bCs/>
          <w:color w:val="222222"/>
          <w:sz w:val="28"/>
          <w:szCs w:val="28"/>
          <w:lang w:eastAsia="ru-RU"/>
        </w:rPr>
        <w:t>«Учимся считать до 10»</w:t>
      </w:r>
      <w:r>
        <w:rPr>
          <w:rStyle w:val="Strong"/>
          <w:rFonts w:ascii="Times New Roman" w:hAnsi="Times New Roman"/>
          <w:bCs/>
          <w:color w:val="222222"/>
          <w:sz w:val="28"/>
          <w:szCs w:val="28"/>
          <w:lang w:eastAsia="ru-RU"/>
        </w:rPr>
        <w:t xml:space="preserve"> </w:t>
      </w:r>
      <w:r>
        <w:rPr>
          <w:rStyle w:val="Strong"/>
          <w:rFonts w:ascii="Times New Roman" w:hAnsi="Times New Roman"/>
          <w:b w:val="0"/>
          <w:bCs/>
          <w:color w:val="222222"/>
          <w:sz w:val="28"/>
          <w:szCs w:val="28"/>
          <w:lang w:eastAsia="ru-RU"/>
        </w:rPr>
        <w:t>находятся задания по математике. Ребёнок научиться считать в пределах первого десятка, познакомиться с понятием «прямой», «обратный» и «порядковый» счёт.</w:t>
      </w:r>
    </w:p>
    <w:p w:rsidR="00A94D52" w:rsidRDefault="00A94D52" w:rsidP="00471F4B">
      <w:pPr>
        <w:spacing w:after="140" w:line="240" w:lineRule="auto"/>
        <w:ind w:firstLine="709"/>
        <w:jc w:val="both"/>
        <w:rPr>
          <w:rStyle w:val="Strong"/>
          <w:rFonts w:ascii="Times New Roman" w:hAnsi="Times New Roman"/>
          <w:b w:val="0"/>
          <w:bCs/>
          <w:color w:val="222222"/>
          <w:sz w:val="28"/>
          <w:szCs w:val="28"/>
          <w:lang w:eastAsia="ru-RU"/>
        </w:rPr>
      </w:pPr>
      <w:r>
        <w:rPr>
          <w:rStyle w:val="Strong"/>
          <w:rFonts w:ascii="Times New Roman" w:hAnsi="Times New Roman"/>
          <w:b w:val="0"/>
          <w:bCs/>
          <w:color w:val="222222"/>
          <w:sz w:val="28"/>
          <w:szCs w:val="28"/>
          <w:lang w:eastAsia="ru-RU"/>
        </w:rPr>
        <w:t xml:space="preserve">Благодаря разделу </w:t>
      </w:r>
      <w:r w:rsidRPr="0016706D">
        <w:rPr>
          <w:rStyle w:val="Strong"/>
          <w:rFonts w:ascii="Times New Roman" w:hAnsi="Times New Roman"/>
          <w:bCs/>
          <w:color w:val="222222"/>
          <w:sz w:val="28"/>
          <w:szCs w:val="28"/>
          <w:lang w:eastAsia="ru-RU"/>
        </w:rPr>
        <w:t>«</w:t>
      </w:r>
      <w:r>
        <w:rPr>
          <w:rStyle w:val="Strong"/>
          <w:rFonts w:ascii="Times New Roman" w:hAnsi="Times New Roman"/>
          <w:bCs/>
          <w:color w:val="222222"/>
          <w:sz w:val="28"/>
          <w:szCs w:val="28"/>
          <w:lang w:eastAsia="ru-RU"/>
        </w:rPr>
        <w:t xml:space="preserve">Развиваем память, внимание, мышление»  </w:t>
      </w:r>
      <w:r w:rsidRPr="0016706D">
        <w:rPr>
          <w:rStyle w:val="Strong"/>
          <w:rFonts w:ascii="Times New Roman" w:hAnsi="Times New Roman"/>
          <w:b w:val="0"/>
          <w:bCs/>
          <w:color w:val="222222"/>
          <w:sz w:val="28"/>
          <w:szCs w:val="28"/>
          <w:lang w:eastAsia="ru-RU"/>
        </w:rPr>
        <w:t>ма</w:t>
      </w:r>
      <w:r>
        <w:rPr>
          <w:rStyle w:val="Strong"/>
          <w:rFonts w:ascii="Times New Roman" w:hAnsi="Times New Roman"/>
          <w:b w:val="0"/>
          <w:bCs/>
          <w:color w:val="222222"/>
          <w:sz w:val="28"/>
          <w:szCs w:val="28"/>
          <w:lang w:eastAsia="ru-RU"/>
        </w:rPr>
        <w:t>лыш научиться выстраивать логические ряды, классифицировать предметы и объединять их по существенному признаку, ориентироваться в пространстве и различать направления.</w:t>
      </w:r>
    </w:p>
    <w:p w:rsidR="00A94D52" w:rsidRPr="00664E20" w:rsidRDefault="00A94D52" w:rsidP="00471F4B">
      <w:pPr>
        <w:spacing w:after="140" w:line="240" w:lineRule="auto"/>
        <w:ind w:firstLine="709"/>
        <w:jc w:val="both"/>
        <w:rPr>
          <w:rFonts w:ascii="Times New Roman" w:hAnsi="Times New Roman"/>
          <w:sz w:val="28"/>
          <w:szCs w:val="28"/>
        </w:rPr>
      </w:pPr>
      <w:r w:rsidRPr="00664E20">
        <w:rPr>
          <w:rStyle w:val="Strong"/>
          <w:rFonts w:ascii="Times New Roman" w:hAnsi="Times New Roman"/>
          <w:bCs/>
          <w:color w:val="222222"/>
          <w:sz w:val="28"/>
          <w:szCs w:val="28"/>
          <w:lang w:eastAsia="ru-RU"/>
        </w:rPr>
        <w:t xml:space="preserve">Прогнозируемые результаты программы. </w:t>
      </w:r>
    </w:p>
    <w:p w:rsidR="00A94D52" w:rsidRDefault="00A94D52" w:rsidP="00471F4B">
      <w:pPr>
        <w:autoSpaceDE w:val="0"/>
        <w:spacing w:line="240" w:lineRule="auto"/>
        <w:ind w:firstLine="709"/>
        <w:jc w:val="both"/>
        <w:rPr>
          <w:rFonts w:ascii="Times New Roman" w:hAnsi="Times New Roman"/>
          <w:sz w:val="28"/>
          <w:szCs w:val="28"/>
        </w:rPr>
      </w:pPr>
      <w:r w:rsidRPr="00664E20">
        <w:rPr>
          <w:rFonts w:ascii="Times New Roman" w:hAnsi="Times New Roman"/>
          <w:sz w:val="28"/>
          <w:szCs w:val="28"/>
        </w:rPr>
        <w:t xml:space="preserve">Предлагаемая программа предусматривает, что по окончании курса обучающиеся будут уметь: </w:t>
      </w:r>
    </w:p>
    <w:p w:rsidR="00A94D52" w:rsidRDefault="00A94D52" w:rsidP="00471F4B">
      <w:pPr>
        <w:pStyle w:val="NormalWeb"/>
        <w:spacing w:after="0" w:line="240" w:lineRule="auto"/>
      </w:pPr>
      <w:r>
        <w:rPr>
          <w:color w:val="000000"/>
          <w:sz w:val="28"/>
          <w:szCs w:val="28"/>
          <w:bdr w:val="none" w:sz="0" w:space="0" w:color="auto" w:frame="1"/>
        </w:rPr>
        <w:t>1. умение пересказывать текст по зрительной основе, составление рассказа – описания, рассказа по сюжетной картине, по серии картинок,</w:t>
      </w:r>
    </w:p>
    <w:p w:rsidR="00A94D52" w:rsidRDefault="00A94D52" w:rsidP="00471F4B">
      <w:pPr>
        <w:pStyle w:val="NormalWeb"/>
        <w:spacing w:after="0" w:line="240" w:lineRule="auto"/>
      </w:pPr>
      <w:r>
        <w:rPr>
          <w:color w:val="000000"/>
          <w:sz w:val="28"/>
          <w:szCs w:val="28"/>
          <w:bdr w:val="none" w:sz="0" w:space="0" w:color="auto" w:frame="1"/>
        </w:rPr>
        <w:t>2. навык образования слов приставочным и суффиксальным способом,</w:t>
      </w:r>
    </w:p>
    <w:p w:rsidR="00A94D52" w:rsidRDefault="00A94D52" w:rsidP="00471F4B">
      <w:pPr>
        <w:pStyle w:val="NormalWeb"/>
        <w:spacing w:after="0" w:line="240" w:lineRule="auto"/>
      </w:pPr>
      <w:r>
        <w:rPr>
          <w:color w:val="000000"/>
          <w:bdr w:val="none" w:sz="0" w:space="0" w:color="auto" w:frame="1"/>
        </w:rPr>
        <w:t> </w:t>
      </w:r>
      <w:r>
        <w:rPr>
          <w:color w:val="000000"/>
          <w:sz w:val="28"/>
          <w:szCs w:val="28"/>
          <w:bdr w:val="none" w:sz="0" w:space="0" w:color="auto" w:frame="1"/>
        </w:rPr>
        <w:t>3. навык согласования прилагательных с существительными,</w:t>
      </w:r>
    </w:p>
    <w:p w:rsidR="00A94D52" w:rsidRDefault="00A94D52" w:rsidP="00471F4B">
      <w:pPr>
        <w:pStyle w:val="NormalWeb"/>
        <w:spacing w:after="0" w:line="240" w:lineRule="auto"/>
      </w:pPr>
      <w:r>
        <w:rPr>
          <w:color w:val="000000"/>
          <w:bdr w:val="none" w:sz="0" w:space="0" w:color="auto" w:frame="1"/>
        </w:rPr>
        <w:t> </w:t>
      </w:r>
      <w:r>
        <w:rPr>
          <w:color w:val="000000"/>
          <w:sz w:val="28"/>
          <w:szCs w:val="28"/>
          <w:bdr w:val="none" w:sz="0" w:space="0" w:color="auto" w:frame="1"/>
        </w:rPr>
        <w:t>4. умение различать звук на гласные и согласные.</w:t>
      </w:r>
    </w:p>
    <w:p w:rsidR="00A94D52" w:rsidRDefault="00A94D52" w:rsidP="00471F4B">
      <w:pPr>
        <w:pStyle w:val="NormalWeb"/>
        <w:spacing w:after="0" w:line="240" w:lineRule="auto"/>
      </w:pPr>
      <w:r>
        <w:rPr>
          <w:color w:val="000000"/>
          <w:sz w:val="28"/>
          <w:szCs w:val="28"/>
          <w:bdr w:val="none" w:sz="0" w:space="0" w:color="auto" w:frame="1"/>
        </w:rPr>
        <w:t>5. навык количественного и порядкового счета в пределах 10,</w:t>
      </w:r>
    </w:p>
    <w:p w:rsidR="00A94D52" w:rsidRDefault="00A94D52" w:rsidP="00471F4B">
      <w:pPr>
        <w:pStyle w:val="NormalWeb"/>
        <w:spacing w:after="0" w:line="240" w:lineRule="auto"/>
      </w:pPr>
      <w:r>
        <w:rPr>
          <w:color w:val="000000"/>
          <w:sz w:val="28"/>
          <w:szCs w:val="28"/>
          <w:bdr w:val="none" w:sz="0" w:space="0" w:color="auto" w:frame="1"/>
        </w:rPr>
        <w:t>6. умение определять местоположение предмета относительно себя,</w:t>
      </w:r>
    </w:p>
    <w:p w:rsidR="00A94D52" w:rsidRDefault="00A94D52" w:rsidP="00471F4B">
      <w:pPr>
        <w:pStyle w:val="NormalWeb"/>
        <w:spacing w:after="0" w:line="240" w:lineRule="auto"/>
      </w:pPr>
      <w:r>
        <w:rPr>
          <w:color w:val="000000"/>
          <w:sz w:val="28"/>
          <w:szCs w:val="28"/>
          <w:bdr w:val="none" w:sz="0" w:space="0" w:color="auto" w:frame="1"/>
        </w:rPr>
        <w:t>7. навык сравнения предметов по величине,</w:t>
      </w:r>
    </w:p>
    <w:p w:rsidR="00A94D52" w:rsidRDefault="00A94D52" w:rsidP="00BD29A3">
      <w:pPr>
        <w:pStyle w:val="NormalWeb"/>
        <w:spacing w:after="0" w:line="240" w:lineRule="auto"/>
      </w:pPr>
      <w:r>
        <w:rPr>
          <w:color w:val="000000"/>
          <w:sz w:val="28"/>
          <w:szCs w:val="28"/>
          <w:bdr w:val="none" w:sz="0" w:space="0" w:color="auto" w:frame="1"/>
        </w:rPr>
        <w:t>8.знания о геометрических фигурах (круг, овал, квадрат, прямоугольник), геометрических телах (куб, шар, цилиндр, конус, призма, пирамида),</w:t>
      </w:r>
    </w:p>
    <w:p w:rsidR="00A94D52" w:rsidRDefault="00A94D52" w:rsidP="00BD29A3">
      <w:pPr>
        <w:pStyle w:val="NormalWeb"/>
        <w:spacing w:after="0" w:line="240" w:lineRule="auto"/>
      </w:pPr>
      <w:r>
        <w:rPr>
          <w:color w:val="000000"/>
          <w:sz w:val="28"/>
          <w:szCs w:val="28"/>
          <w:bdr w:val="none" w:sz="0" w:space="0" w:color="auto" w:frame="1"/>
        </w:rPr>
        <w:t>9. умение решать логические задачи на сравнение, классификацию, установление последовательности событий, анализ и синтез.</w:t>
      </w:r>
    </w:p>
    <w:p w:rsidR="00A94D52" w:rsidRDefault="00A94D52" w:rsidP="00471F4B">
      <w:pPr>
        <w:pStyle w:val="NormalWeb"/>
        <w:spacing w:after="0" w:line="240" w:lineRule="auto"/>
        <w:rPr>
          <w:color w:val="000000"/>
          <w:sz w:val="28"/>
          <w:szCs w:val="28"/>
          <w:bdr w:val="none" w:sz="0" w:space="0" w:color="auto" w:frame="1"/>
        </w:rPr>
      </w:pPr>
      <w:r>
        <w:rPr>
          <w:color w:val="000000"/>
          <w:sz w:val="28"/>
          <w:szCs w:val="28"/>
          <w:bdr w:val="none" w:sz="0" w:space="0" w:color="auto" w:frame="1"/>
        </w:rPr>
        <w:t>10.проводить самооценку и самоконтроль выполненного задания.</w:t>
      </w:r>
    </w:p>
    <w:p w:rsidR="00A94D52" w:rsidRPr="00991AAC" w:rsidRDefault="00A94D52" w:rsidP="00471F4B">
      <w:pPr>
        <w:pStyle w:val="NormalWeb"/>
        <w:spacing w:after="0" w:line="240" w:lineRule="auto"/>
        <w:ind w:left="363" w:firstLine="709"/>
      </w:pPr>
    </w:p>
    <w:p w:rsidR="00A94D52" w:rsidRPr="00664E20" w:rsidRDefault="00A94D52" w:rsidP="00BD29A3">
      <w:pPr>
        <w:spacing w:line="240" w:lineRule="auto"/>
        <w:jc w:val="both"/>
        <w:rPr>
          <w:rFonts w:ascii="Times New Roman" w:hAnsi="Times New Roman"/>
          <w:sz w:val="28"/>
          <w:szCs w:val="28"/>
        </w:rPr>
      </w:pPr>
      <w:r w:rsidRPr="00664E20">
        <w:rPr>
          <w:rFonts w:ascii="Times New Roman" w:hAnsi="Times New Roman"/>
          <w:b/>
          <w:bCs/>
          <w:sz w:val="28"/>
          <w:szCs w:val="28"/>
        </w:rPr>
        <w:t>Литература:</w:t>
      </w:r>
    </w:p>
    <w:p w:rsidR="00A94D52" w:rsidRDefault="00A94D52" w:rsidP="00BD29A3">
      <w:pPr>
        <w:spacing w:line="240" w:lineRule="auto"/>
        <w:jc w:val="both"/>
        <w:rPr>
          <w:rFonts w:ascii="Times New Roman" w:hAnsi="Times New Roman"/>
          <w:sz w:val="28"/>
          <w:szCs w:val="28"/>
        </w:rPr>
      </w:pPr>
      <w:r w:rsidRPr="00664E20">
        <w:rPr>
          <w:rFonts w:ascii="Times New Roman" w:hAnsi="Times New Roman"/>
          <w:sz w:val="28"/>
          <w:szCs w:val="28"/>
        </w:rPr>
        <w:t>1. Белая А.Е. Пальчиковые игры для развития дошкольников// АСТ -2008г</w:t>
      </w:r>
    </w:p>
    <w:p w:rsidR="00A94D52" w:rsidRPr="00664E20" w:rsidRDefault="00A94D52" w:rsidP="00BD29A3">
      <w:pPr>
        <w:spacing w:line="240" w:lineRule="auto"/>
        <w:jc w:val="both"/>
        <w:rPr>
          <w:rFonts w:ascii="Times New Roman" w:hAnsi="Times New Roman"/>
          <w:sz w:val="28"/>
          <w:szCs w:val="28"/>
        </w:rPr>
      </w:pPr>
      <w:r>
        <w:rPr>
          <w:rStyle w:val="Strong"/>
          <w:rFonts w:ascii="Times New Roman" w:hAnsi="Times New Roman"/>
          <w:b w:val="0"/>
          <w:color w:val="000000"/>
          <w:sz w:val="28"/>
          <w:szCs w:val="28"/>
          <w:lang w:eastAsia="ru-RU"/>
        </w:rPr>
        <w:t>2</w:t>
      </w:r>
      <w:r w:rsidRPr="00664E20">
        <w:rPr>
          <w:rStyle w:val="Strong"/>
          <w:rFonts w:ascii="Times New Roman" w:hAnsi="Times New Roman"/>
          <w:b w:val="0"/>
          <w:color w:val="000000"/>
          <w:sz w:val="28"/>
          <w:szCs w:val="28"/>
          <w:lang w:eastAsia="ru-RU"/>
        </w:rPr>
        <w:t>.</w:t>
      </w:r>
      <w:r>
        <w:rPr>
          <w:rStyle w:val="Strong"/>
          <w:rFonts w:ascii="Times New Roman" w:hAnsi="Times New Roman"/>
          <w:b w:val="0"/>
          <w:color w:val="000000"/>
          <w:sz w:val="28"/>
          <w:szCs w:val="28"/>
          <w:lang w:eastAsia="ru-RU"/>
        </w:rPr>
        <w:t xml:space="preserve"> </w:t>
      </w:r>
      <w:r w:rsidRPr="00664E20">
        <w:rPr>
          <w:rStyle w:val="Strong"/>
          <w:rFonts w:ascii="Times New Roman" w:hAnsi="Times New Roman"/>
          <w:b w:val="0"/>
          <w:color w:val="000000"/>
          <w:sz w:val="28"/>
          <w:szCs w:val="28"/>
          <w:lang w:eastAsia="ru-RU"/>
        </w:rPr>
        <w:t xml:space="preserve">Обучающее пособие: Годовой курс занятий : для детей </w:t>
      </w:r>
      <w:r>
        <w:rPr>
          <w:rStyle w:val="Strong"/>
          <w:rFonts w:ascii="Times New Roman" w:hAnsi="Times New Roman"/>
          <w:b w:val="0"/>
          <w:color w:val="000000"/>
          <w:sz w:val="28"/>
          <w:szCs w:val="28"/>
          <w:lang w:eastAsia="ru-RU"/>
        </w:rPr>
        <w:t>3-4лет/ А Далидович</w:t>
      </w:r>
      <w:r w:rsidRPr="00664E20">
        <w:rPr>
          <w:rStyle w:val="Strong"/>
          <w:rFonts w:ascii="Times New Roman" w:hAnsi="Times New Roman"/>
          <w:b w:val="0"/>
          <w:color w:val="000000"/>
          <w:sz w:val="28"/>
          <w:szCs w:val="28"/>
          <w:lang w:eastAsia="ru-RU"/>
        </w:rPr>
        <w:t xml:space="preserve">, Е. Лазарь, </w:t>
      </w:r>
      <w:r>
        <w:rPr>
          <w:rStyle w:val="Strong"/>
          <w:rFonts w:ascii="Times New Roman" w:hAnsi="Times New Roman"/>
          <w:b w:val="0"/>
          <w:color w:val="000000"/>
          <w:sz w:val="28"/>
          <w:szCs w:val="28"/>
          <w:lang w:eastAsia="ru-RU"/>
        </w:rPr>
        <w:t>Т.Мазаники др. – Москва : Эксмо, 2016</w:t>
      </w:r>
      <w:r w:rsidRPr="00664E20">
        <w:rPr>
          <w:rStyle w:val="Strong"/>
          <w:rFonts w:ascii="Times New Roman" w:hAnsi="Times New Roman"/>
          <w:b w:val="0"/>
          <w:color w:val="000000"/>
          <w:sz w:val="28"/>
          <w:szCs w:val="28"/>
          <w:lang w:eastAsia="ru-RU"/>
        </w:rPr>
        <w:t>. – 224 с. : ил. – (Годовой курс занятий).</w:t>
      </w:r>
    </w:p>
    <w:p w:rsidR="00A94D52" w:rsidRPr="00664E20" w:rsidRDefault="00A94D52" w:rsidP="00BD29A3">
      <w:pPr>
        <w:autoSpaceDE w:val="0"/>
        <w:spacing w:after="140" w:line="240" w:lineRule="auto"/>
        <w:ind w:right="-1"/>
        <w:jc w:val="both"/>
        <w:rPr>
          <w:rFonts w:ascii="Times New Roman" w:hAnsi="Times New Roman"/>
          <w:sz w:val="28"/>
          <w:szCs w:val="28"/>
        </w:rPr>
      </w:pPr>
      <w:r>
        <w:rPr>
          <w:rStyle w:val="Strong"/>
          <w:rFonts w:ascii="Times New Roman" w:hAnsi="Times New Roman"/>
          <w:b w:val="0"/>
          <w:color w:val="000000"/>
          <w:sz w:val="28"/>
          <w:szCs w:val="28"/>
          <w:lang w:eastAsia="ru-RU"/>
        </w:rPr>
        <w:t>3</w:t>
      </w:r>
      <w:r w:rsidRPr="00664E20">
        <w:rPr>
          <w:rStyle w:val="Strong"/>
          <w:rFonts w:ascii="Times New Roman" w:hAnsi="Times New Roman"/>
          <w:b w:val="0"/>
          <w:color w:val="000000"/>
          <w:sz w:val="28"/>
          <w:szCs w:val="28"/>
          <w:lang w:eastAsia="ru-RU"/>
        </w:rPr>
        <w:t>.</w:t>
      </w:r>
      <w:r>
        <w:rPr>
          <w:rStyle w:val="Strong"/>
          <w:rFonts w:ascii="Times New Roman" w:hAnsi="Times New Roman"/>
          <w:b w:val="0"/>
          <w:color w:val="000000"/>
          <w:sz w:val="28"/>
          <w:szCs w:val="28"/>
          <w:lang w:eastAsia="ru-RU"/>
        </w:rPr>
        <w:t xml:space="preserve"> </w:t>
      </w:r>
      <w:r w:rsidRPr="00664E20">
        <w:rPr>
          <w:rStyle w:val="Strong"/>
          <w:rFonts w:ascii="Times New Roman" w:hAnsi="Times New Roman"/>
          <w:b w:val="0"/>
          <w:color w:val="000000"/>
          <w:sz w:val="28"/>
          <w:szCs w:val="28"/>
          <w:lang w:eastAsia="ru-RU"/>
        </w:rPr>
        <w:t>Обучающее пособие: Годо</w:t>
      </w:r>
      <w:r>
        <w:rPr>
          <w:rStyle w:val="Strong"/>
          <w:rFonts w:ascii="Times New Roman" w:hAnsi="Times New Roman"/>
          <w:b w:val="0"/>
          <w:color w:val="000000"/>
          <w:sz w:val="28"/>
          <w:szCs w:val="28"/>
          <w:lang w:eastAsia="ru-RU"/>
        </w:rPr>
        <w:t>вой курс занятий : для детей 4-5</w:t>
      </w:r>
      <w:r w:rsidRPr="00664E20">
        <w:rPr>
          <w:rStyle w:val="Strong"/>
          <w:rFonts w:ascii="Times New Roman" w:hAnsi="Times New Roman"/>
          <w:b w:val="0"/>
          <w:color w:val="000000"/>
          <w:sz w:val="28"/>
          <w:szCs w:val="28"/>
          <w:lang w:eastAsia="ru-RU"/>
        </w:rPr>
        <w:t xml:space="preserve"> лет /, Е. Лазарь,</w:t>
      </w:r>
      <w:r w:rsidRPr="003E33CC">
        <w:rPr>
          <w:rStyle w:val="Strong"/>
          <w:rFonts w:ascii="Times New Roman" w:hAnsi="Times New Roman"/>
          <w:b w:val="0"/>
          <w:color w:val="000000"/>
          <w:sz w:val="28"/>
          <w:szCs w:val="28"/>
          <w:lang w:eastAsia="ru-RU"/>
        </w:rPr>
        <w:t xml:space="preserve"> </w:t>
      </w:r>
      <w:r>
        <w:rPr>
          <w:rStyle w:val="Strong"/>
          <w:rFonts w:ascii="Times New Roman" w:hAnsi="Times New Roman"/>
          <w:b w:val="0"/>
          <w:color w:val="000000"/>
          <w:sz w:val="28"/>
          <w:szCs w:val="28"/>
          <w:lang w:eastAsia="ru-RU"/>
        </w:rPr>
        <w:t>Т.Мазаники</w:t>
      </w:r>
      <w:r w:rsidRPr="00664E20">
        <w:rPr>
          <w:rStyle w:val="Strong"/>
          <w:rFonts w:ascii="Times New Roman" w:hAnsi="Times New Roman"/>
          <w:b w:val="0"/>
          <w:color w:val="000000"/>
          <w:sz w:val="28"/>
          <w:szCs w:val="28"/>
          <w:lang w:eastAsia="ru-RU"/>
        </w:rPr>
        <w:t xml:space="preserve"> и др. – Москва : Эксмо, 2015. – 224 с. : ил. – (Годовой курс занятий).</w:t>
      </w:r>
    </w:p>
    <w:p w:rsidR="00A94D52" w:rsidRPr="00664E20" w:rsidRDefault="00A94D52" w:rsidP="00BD29A3">
      <w:pPr>
        <w:spacing w:after="0" w:line="240" w:lineRule="auto"/>
        <w:jc w:val="both"/>
        <w:rPr>
          <w:rFonts w:ascii="Times New Roman" w:hAnsi="Times New Roman"/>
          <w:sz w:val="28"/>
          <w:szCs w:val="28"/>
        </w:rPr>
      </w:pPr>
      <w:r>
        <w:rPr>
          <w:rFonts w:ascii="Times New Roman" w:hAnsi="Times New Roman"/>
          <w:sz w:val="28"/>
          <w:szCs w:val="28"/>
        </w:rPr>
        <w:t>4</w:t>
      </w:r>
      <w:r w:rsidRPr="00664E20">
        <w:rPr>
          <w:rFonts w:ascii="Times New Roman" w:hAnsi="Times New Roman"/>
          <w:sz w:val="28"/>
          <w:szCs w:val="28"/>
        </w:rPr>
        <w:t>. Синицына Е.И. Умные пальчики //м. Лист, 2009</w:t>
      </w:r>
    </w:p>
    <w:p w:rsidR="00A94D52" w:rsidRDefault="00A94D52" w:rsidP="00BD29A3">
      <w:pPr>
        <w:spacing w:after="0" w:line="240" w:lineRule="auto"/>
        <w:jc w:val="both"/>
        <w:rPr>
          <w:rFonts w:ascii="Times New Roman" w:hAnsi="Times New Roman"/>
          <w:sz w:val="28"/>
          <w:szCs w:val="28"/>
        </w:rPr>
      </w:pPr>
      <w:r>
        <w:rPr>
          <w:rFonts w:ascii="Times New Roman" w:hAnsi="Times New Roman"/>
          <w:sz w:val="28"/>
          <w:szCs w:val="28"/>
        </w:rPr>
        <w:t>5</w:t>
      </w:r>
      <w:r w:rsidRPr="00664E20">
        <w:rPr>
          <w:rFonts w:ascii="Times New Roman" w:hAnsi="Times New Roman"/>
          <w:sz w:val="28"/>
          <w:szCs w:val="28"/>
        </w:rPr>
        <w:t>. Сокина Ф.А. Развитие речи детей дошкольного возраста, / М., 2008</w:t>
      </w:r>
    </w:p>
    <w:p w:rsidR="00A94D52" w:rsidRPr="00772172" w:rsidRDefault="00A94D52" w:rsidP="00BD29A3">
      <w:pPr>
        <w:spacing w:after="0" w:line="240" w:lineRule="auto"/>
        <w:jc w:val="both"/>
        <w:rPr>
          <w:rFonts w:ascii="Times New Roman" w:hAnsi="Times New Roman"/>
          <w:sz w:val="28"/>
          <w:szCs w:val="28"/>
        </w:rPr>
      </w:pPr>
      <w:r>
        <w:rPr>
          <w:rFonts w:ascii="Times New Roman" w:hAnsi="Times New Roman"/>
          <w:sz w:val="28"/>
          <w:szCs w:val="28"/>
        </w:rPr>
        <w:t>6</w:t>
      </w:r>
      <w:r w:rsidRPr="00664E20">
        <w:rPr>
          <w:rFonts w:ascii="Times New Roman" w:hAnsi="Times New Roman"/>
          <w:sz w:val="28"/>
          <w:szCs w:val="28"/>
        </w:rPr>
        <w:t>. Стрелкова Л.П. Уроки сказки / М., 2008</w:t>
      </w:r>
    </w:p>
    <w:sectPr w:rsidR="00A94D52" w:rsidRPr="00772172" w:rsidSect="00774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0000000000000000000"/>
    <w:charset w:val="86"/>
    <w:family w:val="modern"/>
    <w:notTrueType/>
    <w:pitch w:val="fixed"/>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AB2"/>
    <w:rsid w:val="000055F9"/>
    <w:rsid w:val="000E2E9D"/>
    <w:rsid w:val="00104B25"/>
    <w:rsid w:val="0016706D"/>
    <w:rsid w:val="00197687"/>
    <w:rsid w:val="003070BA"/>
    <w:rsid w:val="0032205E"/>
    <w:rsid w:val="003E0AB2"/>
    <w:rsid w:val="003E33CC"/>
    <w:rsid w:val="0040666B"/>
    <w:rsid w:val="00471F4B"/>
    <w:rsid w:val="004A4D1E"/>
    <w:rsid w:val="004F3F64"/>
    <w:rsid w:val="005145C9"/>
    <w:rsid w:val="005340F8"/>
    <w:rsid w:val="006529FA"/>
    <w:rsid w:val="00664E20"/>
    <w:rsid w:val="00685FFC"/>
    <w:rsid w:val="00772172"/>
    <w:rsid w:val="00774357"/>
    <w:rsid w:val="007A3DED"/>
    <w:rsid w:val="007C4F4D"/>
    <w:rsid w:val="007D2541"/>
    <w:rsid w:val="007E270F"/>
    <w:rsid w:val="0082669F"/>
    <w:rsid w:val="00842B70"/>
    <w:rsid w:val="00863D89"/>
    <w:rsid w:val="008E7F18"/>
    <w:rsid w:val="0097473F"/>
    <w:rsid w:val="00991AAC"/>
    <w:rsid w:val="00994DBA"/>
    <w:rsid w:val="009E47B4"/>
    <w:rsid w:val="009F1EFF"/>
    <w:rsid w:val="00A26081"/>
    <w:rsid w:val="00A93BB7"/>
    <w:rsid w:val="00A94D52"/>
    <w:rsid w:val="00B01FCB"/>
    <w:rsid w:val="00B6716A"/>
    <w:rsid w:val="00BB0327"/>
    <w:rsid w:val="00BD29A3"/>
    <w:rsid w:val="00D63FF0"/>
    <w:rsid w:val="00DD5F0C"/>
    <w:rsid w:val="00E0238C"/>
    <w:rsid w:val="00F3093D"/>
    <w:rsid w:val="00F70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0AB2"/>
    <w:pPr>
      <w:spacing w:before="100" w:beforeAutospacing="1" w:after="142"/>
    </w:pPr>
    <w:rPr>
      <w:rFonts w:ascii="Times New Roman" w:eastAsia="Times New Roman" w:hAnsi="Times New Roman"/>
      <w:sz w:val="24"/>
      <w:szCs w:val="24"/>
      <w:lang w:eastAsia="ru-RU"/>
    </w:rPr>
  </w:style>
  <w:style w:type="character" w:styleId="Strong">
    <w:name w:val="Strong"/>
    <w:basedOn w:val="DefaultParagraphFont"/>
    <w:uiPriority w:val="99"/>
    <w:qFormat/>
    <w:rsid w:val="003E0AB2"/>
    <w:rPr>
      <w:rFonts w:cs="Times New Roman"/>
      <w:b/>
    </w:rPr>
  </w:style>
  <w:style w:type="paragraph" w:styleId="BodyText">
    <w:name w:val="Body Text"/>
    <w:basedOn w:val="Normal"/>
    <w:link w:val="BodyTextChar"/>
    <w:uiPriority w:val="99"/>
    <w:rsid w:val="00685FFC"/>
    <w:pPr>
      <w:suppressAutoHyphens/>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uiPriority w:val="99"/>
    <w:locked/>
    <w:rsid w:val="00685FFC"/>
    <w:rPr>
      <w:rFonts w:ascii="Liberation Serif" w:eastAsia="NSimSun" w:hAnsi="Liberation Serif" w:cs="Arial"/>
      <w:kern w:val="2"/>
      <w:sz w:val="24"/>
      <w:szCs w:val="24"/>
      <w:lang w:eastAsia="zh-CN" w:bidi="hi-IN"/>
    </w:rPr>
  </w:style>
  <w:style w:type="character" w:styleId="Emphasis">
    <w:name w:val="Emphasis"/>
    <w:basedOn w:val="DefaultParagraphFont"/>
    <w:uiPriority w:val="99"/>
    <w:qFormat/>
    <w:rsid w:val="004F3F64"/>
    <w:rPr>
      <w:rFonts w:cs="Times New Roman"/>
      <w:i/>
    </w:rPr>
  </w:style>
</w:styles>
</file>

<file path=word/webSettings.xml><?xml version="1.0" encoding="utf-8"?>
<w:webSettings xmlns:r="http://schemas.openxmlformats.org/officeDocument/2006/relationships" xmlns:w="http://schemas.openxmlformats.org/wordprocessingml/2006/main">
  <w:divs>
    <w:div w:id="1151216665">
      <w:marLeft w:val="0"/>
      <w:marRight w:val="0"/>
      <w:marTop w:val="0"/>
      <w:marBottom w:val="0"/>
      <w:divBdr>
        <w:top w:val="none" w:sz="0" w:space="0" w:color="auto"/>
        <w:left w:val="none" w:sz="0" w:space="0" w:color="auto"/>
        <w:bottom w:val="none" w:sz="0" w:space="0" w:color="auto"/>
        <w:right w:val="none" w:sz="0" w:space="0" w:color="auto"/>
      </w:divBdr>
    </w:div>
    <w:div w:id="1151216666">
      <w:marLeft w:val="0"/>
      <w:marRight w:val="0"/>
      <w:marTop w:val="0"/>
      <w:marBottom w:val="0"/>
      <w:divBdr>
        <w:top w:val="none" w:sz="0" w:space="0" w:color="auto"/>
        <w:left w:val="none" w:sz="0" w:space="0" w:color="auto"/>
        <w:bottom w:val="none" w:sz="0" w:space="0" w:color="auto"/>
        <w:right w:val="none" w:sz="0" w:space="0" w:color="auto"/>
      </w:divBdr>
    </w:div>
    <w:div w:id="1151216667">
      <w:marLeft w:val="0"/>
      <w:marRight w:val="0"/>
      <w:marTop w:val="0"/>
      <w:marBottom w:val="0"/>
      <w:divBdr>
        <w:top w:val="none" w:sz="0" w:space="0" w:color="auto"/>
        <w:left w:val="none" w:sz="0" w:space="0" w:color="auto"/>
        <w:bottom w:val="none" w:sz="0" w:space="0" w:color="auto"/>
        <w:right w:val="none" w:sz="0" w:space="0" w:color="auto"/>
      </w:divBdr>
    </w:div>
    <w:div w:id="1151216668">
      <w:marLeft w:val="0"/>
      <w:marRight w:val="0"/>
      <w:marTop w:val="0"/>
      <w:marBottom w:val="0"/>
      <w:divBdr>
        <w:top w:val="none" w:sz="0" w:space="0" w:color="auto"/>
        <w:left w:val="none" w:sz="0" w:space="0" w:color="auto"/>
        <w:bottom w:val="none" w:sz="0" w:space="0" w:color="auto"/>
        <w:right w:val="none" w:sz="0" w:space="0" w:color="auto"/>
      </w:divBdr>
    </w:div>
    <w:div w:id="1151216669">
      <w:marLeft w:val="0"/>
      <w:marRight w:val="0"/>
      <w:marTop w:val="0"/>
      <w:marBottom w:val="0"/>
      <w:divBdr>
        <w:top w:val="none" w:sz="0" w:space="0" w:color="auto"/>
        <w:left w:val="none" w:sz="0" w:space="0" w:color="auto"/>
        <w:bottom w:val="none" w:sz="0" w:space="0" w:color="auto"/>
        <w:right w:val="none" w:sz="0" w:space="0" w:color="auto"/>
      </w:divBdr>
    </w:div>
    <w:div w:id="1151216670">
      <w:marLeft w:val="0"/>
      <w:marRight w:val="0"/>
      <w:marTop w:val="0"/>
      <w:marBottom w:val="0"/>
      <w:divBdr>
        <w:top w:val="none" w:sz="0" w:space="0" w:color="auto"/>
        <w:left w:val="none" w:sz="0" w:space="0" w:color="auto"/>
        <w:bottom w:val="none" w:sz="0" w:space="0" w:color="auto"/>
        <w:right w:val="none" w:sz="0" w:space="0" w:color="auto"/>
      </w:divBdr>
    </w:div>
    <w:div w:id="1151216671">
      <w:marLeft w:val="0"/>
      <w:marRight w:val="0"/>
      <w:marTop w:val="0"/>
      <w:marBottom w:val="0"/>
      <w:divBdr>
        <w:top w:val="none" w:sz="0" w:space="0" w:color="auto"/>
        <w:left w:val="none" w:sz="0" w:space="0" w:color="auto"/>
        <w:bottom w:val="none" w:sz="0" w:space="0" w:color="auto"/>
        <w:right w:val="none" w:sz="0" w:space="0" w:color="auto"/>
      </w:divBdr>
    </w:div>
    <w:div w:id="1151216672">
      <w:marLeft w:val="0"/>
      <w:marRight w:val="0"/>
      <w:marTop w:val="0"/>
      <w:marBottom w:val="0"/>
      <w:divBdr>
        <w:top w:val="none" w:sz="0" w:space="0" w:color="auto"/>
        <w:left w:val="none" w:sz="0" w:space="0" w:color="auto"/>
        <w:bottom w:val="none" w:sz="0" w:space="0" w:color="auto"/>
        <w:right w:val="none" w:sz="0" w:space="0" w:color="auto"/>
      </w:divBdr>
    </w:div>
    <w:div w:id="1151216673">
      <w:marLeft w:val="0"/>
      <w:marRight w:val="0"/>
      <w:marTop w:val="0"/>
      <w:marBottom w:val="0"/>
      <w:divBdr>
        <w:top w:val="none" w:sz="0" w:space="0" w:color="auto"/>
        <w:left w:val="none" w:sz="0" w:space="0" w:color="auto"/>
        <w:bottom w:val="none" w:sz="0" w:space="0" w:color="auto"/>
        <w:right w:val="none" w:sz="0" w:space="0" w:color="auto"/>
      </w:divBdr>
    </w:div>
    <w:div w:id="1151216674">
      <w:marLeft w:val="0"/>
      <w:marRight w:val="0"/>
      <w:marTop w:val="0"/>
      <w:marBottom w:val="0"/>
      <w:divBdr>
        <w:top w:val="none" w:sz="0" w:space="0" w:color="auto"/>
        <w:left w:val="none" w:sz="0" w:space="0" w:color="auto"/>
        <w:bottom w:val="none" w:sz="0" w:space="0" w:color="auto"/>
        <w:right w:val="none" w:sz="0" w:space="0" w:color="auto"/>
      </w:divBdr>
    </w:div>
    <w:div w:id="1151216675">
      <w:marLeft w:val="0"/>
      <w:marRight w:val="0"/>
      <w:marTop w:val="0"/>
      <w:marBottom w:val="0"/>
      <w:divBdr>
        <w:top w:val="none" w:sz="0" w:space="0" w:color="auto"/>
        <w:left w:val="none" w:sz="0" w:space="0" w:color="auto"/>
        <w:bottom w:val="none" w:sz="0" w:space="0" w:color="auto"/>
        <w:right w:val="none" w:sz="0" w:space="0" w:color="auto"/>
      </w:divBdr>
    </w:div>
    <w:div w:id="1151216676">
      <w:marLeft w:val="0"/>
      <w:marRight w:val="0"/>
      <w:marTop w:val="0"/>
      <w:marBottom w:val="0"/>
      <w:divBdr>
        <w:top w:val="none" w:sz="0" w:space="0" w:color="auto"/>
        <w:left w:val="none" w:sz="0" w:space="0" w:color="auto"/>
        <w:bottom w:val="none" w:sz="0" w:space="0" w:color="auto"/>
        <w:right w:val="none" w:sz="0" w:space="0" w:color="auto"/>
      </w:divBdr>
    </w:div>
    <w:div w:id="1151216677">
      <w:marLeft w:val="0"/>
      <w:marRight w:val="0"/>
      <w:marTop w:val="0"/>
      <w:marBottom w:val="0"/>
      <w:divBdr>
        <w:top w:val="none" w:sz="0" w:space="0" w:color="auto"/>
        <w:left w:val="none" w:sz="0" w:space="0" w:color="auto"/>
        <w:bottom w:val="none" w:sz="0" w:space="0" w:color="auto"/>
        <w:right w:val="none" w:sz="0" w:space="0" w:color="auto"/>
      </w:divBdr>
    </w:div>
    <w:div w:id="1151216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2600</Words>
  <Characters>14826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общеразвивающая программа «Разумейка»</dc:title>
  <dc:subject/>
  <dc:creator>Dom</dc:creator>
  <cp:keywords/>
  <dc:description/>
  <cp:lastModifiedBy>Н</cp:lastModifiedBy>
  <cp:revision>2</cp:revision>
  <dcterms:created xsi:type="dcterms:W3CDTF">2020-11-08T22:22:00Z</dcterms:created>
  <dcterms:modified xsi:type="dcterms:W3CDTF">2020-11-08T22:22:00Z</dcterms:modified>
</cp:coreProperties>
</file>