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A45" w:rsidRPr="001A5B63" w:rsidRDefault="00EE56E6">
      <w:pPr>
        <w:rPr>
          <w:b/>
          <w:sz w:val="28"/>
          <w:szCs w:val="28"/>
        </w:rPr>
      </w:pPr>
      <w:r w:rsidRPr="001A5B63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-1958064</wp:posOffset>
            </wp:positionH>
            <wp:positionV relativeFrom="paragraph">
              <wp:posOffset>-105780</wp:posOffset>
            </wp:positionV>
            <wp:extent cx="8065477" cy="95425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hsSAgpmNY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477" cy="954258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15416" w:rsidRPr="001A5B63">
        <w:rPr>
          <w:b/>
          <w:sz w:val="28"/>
          <w:szCs w:val="28"/>
        </w:rPr>
        <w:t>Муниципальное  бюджетное дошкольное образовательное учреждение</w:t>
      </w:r>
    </w:p>
    <w:p w:rsidR="00215416" w:rsidRPr="001A5B63" w:rsidRDefault="00215416">
      <w:pPr>
        <w:rPr>
          <w:b/>
          <w:sz w:val="28"/>
          <w:szCs w:val="28"/>
        </w:rPr>
      </w:pPr>
      <w:r w:rsidRPr="001A5B63">
        <w:rPr>
          <w:b/>
          <w:sz w:val="28"/>
          <w:szCs w:val="28"/>
        </w:rPr>
        <w:t xml:space="preserve">Детский сад № 32 «Садко» </w:t>
      </w:r>
      <w:proofErr w:type="spellStart"/>
      <w:r w:rsidRPr="001A5B63">
        <w:rPr>
          <w:b/>
          <w:sz w:val="28"/>
          <w:szCs w:val="28"/>
        </w:rPr>
        <w:t>общеразвивающего</w:t>
      </w:r>
      <w:proofErr w:type="spellEnd"/>
      <w:r w:rsidRPr="001A5B63">
        <w:rPr>
          <w:b/>
          <w:sz w:val="28"/>
          <w:szCs w:val="28"/>
        </w:rPr>
        <w:t xml:space="preserve"> вида </w:t>
      </w:r>
      <w:proofErr w:type="spellStart"/>
      <w:r w:rsidRPr="001A5B63">
        <w:rPr>
          <w:b/>
          <w:sz w:val="28"/>
          <w:szCs w:val="28"/>
        </w:rPr>
        <w:t>Е</w:t>
      </w:r>
      <w:r w:rsidR="00FE461A">
        <w:rPr>
          <w:b/>
          <w:sz w:val="28"/>
          <w:szCs w:val="28"/>
        </w:rPr>
        <w:t>лабужского</w:t>
      </w:r>
      <w:proofErr w:type="spellEnd"/>
      <w:r w:rsidR="00FE461A">
        <w:rPr>
          <w:b/>
          <w:sz w:val="28"/>
          <w:szCs w:val="28"/>
        </w:rPr>
        <w:t xml:space="preserve"> муниципального района</w:t>
      </w:r>
      <w:r w:rsidRPr="001A5B63">
        <w:rPr>
          <w:b/>
          <w:sz w:val="28"/>
          <w:szCs w:val="28"/>
        </w:rPr>
        <w:t xml:space="preserve"> РТ</w:t>
      </w:r>
    </w:p>
    <w:p w:rsidR="00E063BA" w:rsidRDefault="00E063BA"/>
    <w:p w:rsidR="00E063BA" w:rsidRDefault="00E063BA"/>
    <w:p w:rsidR="00E063BA" w:rsidRDefault="00E063BA"/>
    <w:p w:rsidR="00EE56E6" w:rsidRPr="00215416" w:rsidRDefault="00215416" w:rsidP="00215416">
      <w:pPr>
        <w:rPr>
          <w:rFonts w:asciiTheme="majorHAnsi" w:hAnsiTheme="majorHAnsi"/>
          <w:b/>
          <w:sz w:val="56"/>
          <w:szCs w:val="56"/>
          <w:lang w:val="tt-RU"/>
        </w:rPr>
      </w:pPr>
      <w:r w:rsidRPr="00215416">
        <w:rPr>
          <w:rFonts w:asciiTheme="majorHAnsi" w:hAnsiTheme="majorHAnsi"/>
          <w:b/>
          <w:sz w:val="56"/>
          <w:szCs w:val="56"/>
          <w:lang w:val="tt-RU"/>
        </w:rPr>
        <w:t>Тематическая  папка</w:t>
      </w:r>
    </w:p>
    <w:p w:rsidR="00E063BA" w:rsidRPr="00215416" w:rsidRDefault="00E063BA" w:rsidP="00215416">
      <w:pPr>
        <w:rPr>
          <w:rFonts w:asciiTheme="majorHAnsi" w:hAnsiTheme="majorHAnsi"/>
          <w:sz w:val="96"/>
          <w:szCs w:val="96"/>
        </w:rPr>
      </w:pPr>
      <w:r w:rsidRPr="00215416">
        <w:rPr>
          <w:rFonts w:asciiTheme="majorHAnsi" w:hAnsiTheme="majorHAnsi"/>
          <w:sz w:val="96"/>
          <w:szCs w:val="96"/>
        </w:rPr>
        <w:t>«Наш огород»</w:t>
      </w:r>
    </w:p>
    <w:p w:rsidR="00E063BA" w:rsidRPr="00215416" w:rsidRDefault="00E063BA" w:rsidP="00215416">
      <w:pPr>
        <w:rPr>
          <w:rFonts w:asciiTheme="majorHAnsi" w:hAnsiTheme="majorHAnsi" w:cs="Times New Roman"/>
          <w:sz w:val="96"/>
          <w:szCs w:val="96"/>
          <w:lang w:val="tt-RU"/>
        </w:rPr>
      </w:pPr>
      <w:r w:rsidRPr="00215416">
        <w:rPr>
          <w:rFonts w:asciiTheme="majorHAnsi" w:hAnsiTheme="majorHAnsi"/>
          <w:sz w:val="96"/>
          <w:szCs w:val="96"/>
        </w:rPr>
        <w:t>«</w:t>
      </w:r>
      <w:r w:rsidRPr="00215416">
        <w:rPr>
          <w:rFonts w:asciiTheme="majorHAnsi" w:hAnsiTheme="majorHAnsi"/>
          <w:sz w:val="96"/>
          <w:szCs w:val="96"/>
          <w:lang w:val="tt-RU"/>
        </w:rPr>
        <w:t>Безне</w:t>
      </w:r>
      <w:r w:rsidRPr="00215416">
        <w:rPr>
          <w:rFonts w:asciiTheme="majorHAnsi" w:hAnsiTheme="majorHAnsi" w:cs="Times New Roman"/>
          <w:sz w:val="96"/>
          <w:szCs w:val="96"/>
          <w:lang w:val="tt-RU"/>
        </w:rPr>
        <w:t>ң бакча”</w:t>
      </w:r>
    </w:p>
    <w:p w:rsidR="00EE56E6" w:rsidRPr="00215416" w:rsidRDefault="00EE56E6" w:rsidP="00215416">
      <w:pPr>
        <w:rPr>
          <w:rFonts w:asciiTheme="majorHAnsi" w:hAnsiTheme="majorHAnsi" w:cs="Times New Roman"/>
          <w:b/>
          <w:sz w:val="72"/>
          <w:szCs w:val="72"/>
          <w:lang w:val="tt-RU"/>
        </w:rPr>
      </w:pPr>
      <w:r w:rsidRPr="00215416">
        <w:rPr>
          <w:rFonts w:asciiTheme="majorHAnsi" w:hAnsiTheme="majorHAnsi" w:cs="Times New Roman"/>
          <w:b/>
          <w:sz w:val="72"/>
          <w:szCs w:val="72"/>
          <w:lang w:val="tt-RU"/>
        </w:rPr>
        <w:t xml:space="preserve">Лэпбук к проекту </w:t>
      </w:r>
    </w:p>
    <w:p w:rsidR="00E063BA" w:rsidRPr="00215416" w:rsidRDefault="00EE56E6" w:rsidP="00215416">
      <w:pPr>
        <w:rPr>
          <w:rFonts w:asciiTheme="majorHAnsi" w:hAnsiTheme="majorHAnsi" w:cs="Times New Roman"/>
          <w:sz w:val="72"/>
          <w:szCs w:val="72"/>
          <w:lang w:val="tt-RU"/>
        </w:rPr>
      </w:pPr>
      <w:r w:rsidRPr="00215416">
        <w:rPr>
          <w:rFonts w:asciiTheme="majorHAnsi" w:hAnsiTheme="majorHAnsi" w:cs="Times New Roman"/>
          <w:sz w:val="72"/>
          <w:szCs w:val="72"/>
          <w:lang w:val="tt-RU"/>
        </w:rPr>
        <w:t>“Уйный-уйный усәбез”</w:t>
      </w:r>
    </w:p>
    <w:p w:rsidR="00EE56E6" w:rsidRPr="00215416" w:rsidRDefault="00EE56E6" w:rsidP="00215416">
      <w:pPr>
        <w:rPr>
          <w:rFonts w:asciiTheme="majorHAnsi" w:hAnsiTheme="majorHAnsi" w:cs="Times New Roman"/>
          <w:b/>
          <w:sz w:val="36"/>
          <w:szCs w:val="36"/>
        </w:rPr>
      </w:pPr>
      <w:r w:rsidRPr="00215416">
        <w:rPr>
          <w:rFonts w:asciiTheme="majorHAnsi" w:hAnsiTheme="majorHAnsi" w:cs="Times New Roman"/>
          <w:b/>
          <w:sz w:val="36"/>
          <w:szCs w:val="36"/>
        </w:rPr>
        <w:t>(Для детей старшего дошкольного возраста)</w:t>
      </w:r>
    </w:p>
    <w:p w:rsidR="00EE56E6" w:rsidRDefault="00EE56E6" w:rsidP="00EE56E6">
      <w:pPr>
        <w:jc w:val="center"/>
        <w:rPr>
          <w:rFonts w:asciiTheme="majorHAnsi" w:hAnsiTheme="majorHAnsi" w:cs="Times New Roman"/>
          <w:i/>
          <w:sz w:val="72"/>
          <w:szCs w:val="72"/>
          <w:lang w:val="tt-RU"/>
        </w:rPr>
      </w:pPr>
    </w:p>
    <w:p w:rsidR="00FE461A" w:rsidRPr="00D62C86" w:rsidRDefault="00FE461A" w:rsidP="00FE461A">
      <w:pPr>
        <w:jc w:val="center"/>
        <w:rPr>
          <w:rFonts w:asciiTheme="majorHAnsi" w:hAnsiTheme="majorHAnsi" w:cs="Times New Roman"/>
          <w:b/>
          <w:sz w:val="32"/>
          <w:szCs w:val="32"/>
          <w:lang w:val="tt-RU"/>
        </w:rPr>
      </w:pPr>
      <w:r w:rsidRPr="00D62C86">
        <w:rPr>
          <w:rFonts w:asciiTheme="majorHAnsi" w:hAnsiTheme="majorHAnsi" w:cs="Times New Roman"/>
          <w:b/>
          <w:sz w:val="32"/>
          <w:szCs w:val="32"/>
          <w:lang w:val="tt-RU"/>
        </w:rPr>
        <w:t xml:space="preserve">Подготовили: воспитатели </w:t>
      </w:r>
    </w:p>
    <w:p w:rsidR="00EE56E6" w:rsidRPr="00215416" w:rsidRDefault="00EE56E6" w:rsidP="00A327FE">
      <w:pPr>
        <w:jc w:val="center"/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215416">
        <w:rPr>
          <w:rFonts w:asciiTheme="majorHAnsi" w:hAnsiTheme="majorHAnsi" w:cs="Times New Roman"/>
          <w:b/>
          <w:sz w:val="36"/>
          <w:szCs w:val="36"/>
          <w:lang w:val="tt-RU"/>
        </w:rPr>
        <w:t>Валеева Д.Р.</w:t>
      </w:r>
    </w:p>
    <w:p w:rsidR="00EE56E6" w:rsidRPr="00215416" w:rsidRDefault="00F636F4" w:rsidP="002F4F5F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sz w:val="36"/>
          <w:szCs w:val="36"/>
          <w:lang w:val="tt-RU"/>
        </w:rPr>
        <w:t xml:space="preserve">                                                  </w:t>
      </w:r>
      <w:r w:rsidR="00EE56E6" w:rsidRPr="00215416">
        <w:rPr>
          <w:rFonts w:asciiTheme="majorHAnsi" w:hAnsiTheme="majorHAnsi" w:cs="Times New Roman"/>
          <w:b/>
          <w:sz w:val="36"/>
          <w:szCs w:val="36"/>
          <w:lang w:val="tt-RU"/>
        </w:rPr>
        <w:t>Московская Н.Н.</w:t>
      </w:r>
    </w:p>
    <w:p w:rsidR="00EE56E6" w:rsidRDefault="00EE56E6" w:rsidP="00EE56E6">
      <w:pPr>
        <w:jc w:val="right"/>
        <w:rPr>
          <w:rFonts w:asciiTheme="majorHAnsi" w:hAnsiTheme="majorHAnsi" w:cs="Times New Roman"/>
          <w:i/>
          <w:sz w:val="56"/>
          <w:szCs w:val="56"/>
          <w:lang w:val="tt-RU"/>
        </w:rPr>
      </w:pPr>
    </w:p>
    <w:p w:rsidR="00966F11" w:rsidRDefault="00DE0685" w:rsidP="006E15DB">
      <w:pPr>
        <w:pStyle w:val="a6"/>
        <w:tabs>
          <w:tab w:val="left" w:pos="567"/>
        </w:tabs>
        <w:ind w:left="-426" w:hanging="142"/>
        <w:rPr>
          <w:b/>
          <w:i/>
          <w:sz w:val="36"/>
          <w:szCs w:val="36"/>
          <w:lang w:val="tt-RU"/>
        </w:rPr>
      </w:pPr>
      <w:r w:rsidRPr="006E15DB">
        <w:rPr>
          <w:rFonts w:asciiTheme="majorHAnsi" w:hAnsiTheme="majorHAnsi" w:cs="Times New Roman"/>
          <w:b/>
          <w:i/>
          <w:sz w:val="36"/>
          <w:szCs w:val="36"/>
          <w:lang w:val="tt-RU"/>
        </w:rPr>
        <w:lastRenderedPageBreak/>
        <w:t>А</w:t>
      </w:r>
      <w:r w:rsidR="00A62F1A">
        <w:rPr>
          <w:rFonts w:asciiTheme="majorHAnsi" w:hAnsiTheme="majorHAnsi" w:cs="Times New Roman"/>
          <w:b/>
          <w:i/>
          <w:sz w:val="36"/>
          <w:szCs w:val="36"/>
          <w:lang w:val="tt-RU"/>
        </w:rPr>
        <w:t xml:space="preserve">                                        А</w:t>
      </w:r>
      <w:r w:rsidRPr="006E15DB">
        <w:rPr>
          <w:rFonts w:asciiTheme="majorHAnsi" w:hAnsiTheme="majorHAnsi" w:cs="Times New Roman"/>
          <w:b/>
          <w:i/>
          <w:sz w:val="36"/>
          <w:szCs w:val="36"/>
          <w:lang w:val="tt-RU"/>
        </w:rPr>
        <w:t>ктуальность:</w:t>
      </w:r>
    </w:p>
    <w:p w:rsidR="006E15DB" w:rsidRPr="006E15DB" w:rsidRDefault="006E15DB" w:rsidP="006E15DB">
      <w:pPr>
        <w:pStyle w:val="a6"/>
        <w:tabs>
          <w:tab w:val="left" w:pos="567"/>
        </w:tabs>
        <w:ind w:left="-426" w:hanging="142"/>
        <w:rPr>
          <w:b/>
          <w:i/>
          <w:sz w:val="36"/>
          <w:szCs w:val="36"/>
          <w:lang w:val="tt-RU"/>
        </w:rPr>
      </w:pPr>
    </w:p>
    <w:p w:rsidR="00215416" w:rsidRPr="00D62C86" w:rsidRDefault="00D62C86" w:rsidP="004159A6">
      <w:pPr>
        <w:pStyle w:val="a6"/>
        <w:rPr>
          <w:rFonts w:ascii="Times New Roman" w:hAnsi="Times New Roman" w:cs="Times New Roman"/>
          <w:sz w:val="28"/>
          <w:szCs w:val="28"/>
          <w:lang w:val="tt-RU"/>
        </w:rPr>
      </w:pPr>
      <w:r w:rsidRPr="00D62C86">
        <w:rPr>
          <w:rFonts w:ascii="Times New Roman" w:hAnsi="Times New Roman" w:cs="Times New Roman"/>
          <w:sz w:val="28"/>
          <w:szCs w:val="28"/>
          <w:lang w:val="tt-RU"/>
        </w:rPr>
        <w:t>Мы живем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в многонациональной  республике, в которой два государственых языка: русский и татарский. Наша важнейшая задач</w:t>
      </w:r>
      <w:r w:rsidR="00966F11">
        <w:rPr>
          <w:rFonts w:ascii="Times New Roman" w:hAnsi="Times New Roman" w:cs="Times New Roman"/>
          <w:sz w:val="28"/>
          <w:szCs w:val="28"/>
          <w:lang w:val="tt-RU"/>
        </w:rPr>
        <w:t>а</w:t>
      </w:r>
      <w:r>
        <w:rPr>
          <w:rFonts w:ascii="Times New Roman" w:hAnsi="Times New Roman" w:cs="Times New Roman"/>
          <w:sz w:val="28"/>
          <w:szCs w:val="28"/>
          <w:lang w:val="tt-RU"/>
        </w:rPr>
        <w:t>, как педагогов, привить детям с дошкольного возраста уважение к обеим культурам и традициям,интерес к изучению, а также желание общаться друг с другом на двух языках.  И главным помощником в достижении нашей цели конечно же является игра.</w:t>
      </w:r>
      <w:r w:rsidR="004A7299">
        <w:rPr>
          <w:rFonts w:ascii="Times New Roman" w:hAnsi="Times New Roman" w:cs="Times New Roman"/>
          <w:sz w:val="28"/>
          <w:szCs w:val="28"/>
          <w:lang w:val="tt-RU"/>
        </w:rPr>
        <w:t>Игра интересна и очень проста в использовании,разработана для обучения русскоязычных детей татарскому языку по проекту</w:t>
      </w:r>
      <w:r w:rsidR="00966F11">
        <w:rPr>
          <w:rFonts w:asciiTheme="majorHAnsi" w:hAnsiTheme="majorHAnsi"/>
          <w:i/>
          <w:color w:val="000000"/>
          <w:sz w:val="28"/>
          <w:szCs w:val="28"/>
          <w:shd w:val="clear" w:color="auto" w:fill="FFFFFF"/>
          <w:lang w:val="tt-RU"/>
        </w:rPr>
        <w:t>“ Уный-уный үсәбез”</w:t>
      </w:r>
      <w:r w:rsidR="00966F11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4A7299">
        <w:rPr>
          <w:rFonts w:ascii="Times New Roman" w:hAnsi="Times New Roman" w:cs="Times New Roman"/>
          <w:sz w:val="28"/>
          <w:szCs w:val="28"/>
          <w:lang w:val="tt-RU"/>
        </w:rPr>
        <w:t>Благодаря этой игре дети, сами того не замечая, смогут лучше усваивать татарские слова, сочетания слов, предложения, будут отрабатывать правильное произношение и закреплять изученные лексические темы.</w:t>
      </w:r>
      <w:bookmarkStart w:id="0" w:name="_GoBack"/>
      <w:bookmarkEnd w:id="0"/>
    </w:p>
    <w:p w:rsidR="00E41A57" w:rsidRDefault="00EE56E6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966F11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966F11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 </w:t>
      </w:r>
      <w:r w:rsidR="007A0AD3"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«Наш</w:t>
      </w:r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огород» «Безнең</w:t>
      </w:r>
      <w:r w:rsidR="004D069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бакча</w:t>
      </w:r>
      <w:proofErr w:type="spellEnd"/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» </w:t>
      </w:r>
      <w:r w:rsidR="00055641"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к проекту </w:t>
      </w:r>
      <w:r w:rsidR="00055641"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 xml:space="preserve">“ Уный-уный үсәбез” </w:t>
      </w:r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предназначен для закреплени</w:t>
      </w:r>
      <w:r w:rsidR="00055641"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</w:t>
      </w:r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 режимных моментах и в игровой деятельности лексического минимума по обучению </w:t>
      </w:r>
      <w:r w:rsidRPr="00966F11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детей  старшегодошкольного возраста</w:t>
      </w:r>
      <w:r w:rsidRPr="00966F1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татарскому языку.</w:t>
      </w:r>
      <w:proofErr w:type="gramEnd"/>
    </w:p>
    <w:p w:rsidR="004A7299" w:rsidRPr="00E41A57" w:rsidRDefault="00E41A57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Тематическая папка </w:t>
      </w:r>
      <w:r w:rsidR="007A0AD3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</w:t>
      </w:r>
      <w:proofErr w:type="spellStart"/>
      <w:r w:rsidR="007A0AD3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7A0AD3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«Наш огород» «Безнеңбакча»  может использоваться детьми в самостоятельной и игровой деятельности. Содержание можно пополнять и усложнять в соответствии от темы занятия. 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</w:t>
      </w:r>
      <w:r w:rsidR="007A0AD3" w:rsidRPr="007A0AD3"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  <w:t>.</w:t>
      </w:r>
    </w:p>
    <w:p w:rsidR="007A0AD3" w:rsidRPr="00E41A57" w:rsidRDefault="00011179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  <w:t>Цель</w:t>
      </w:r>
      <w:r w:rsidR="007A0AD3" w:rsidRPr="006E15DB"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  <w:t>:</w:t>
      </w:r>
      <w:r w:rsidR="007A0AD3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закрепить в режимных моментах и в игровой деятельности лексический минимум по обучению детей татарскому языку, предусмотренный учебно-методическим комплектом.</w:t>
      </w:r>
    </w:p>
    <w:p w:rsidR="007A0AD3" w:rsidRPr="006E15DB" w:rsidRDefault="007A0AD3" w:rsidP="007A0AD3">
      <w:pPr>
        <w:rPr>
          <w:rFonts w:asciiTheme="majorHAnsi" w:hAnsiTheme="majorHAnsi"/>
          <w:color w:val="000000"/>
          <w:sz w:val="32"/>
          <w:szCs w:val="32"/>
          <w:shd w:val="clear" w:color="auto" w:fill="FFFFFF"/>
        </w:rPr>
      </w:pPr>
      <w:r w:rsidRPr="006E15DB"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  <w:t>Задачи:</w:t>
      </w:r>
    </w:p>
    <w:p w:rsidR="007A0AD3" w:rsidRPr="00E41A57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формировать умение и навыки правильно состав</w:t>
      </w:r>
      <w:r w:rsidR="00314321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лять предложения на татарском яз</w:t>
      </w: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ыке;</w:t>
      </w:r>
    </w:p>
    <w:p w:rsidR="007A0AD3" w:rsidRPr="00E41A57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задавать вопросы, говорить слова;</w:t>
      </w:r>
    </w:p>
    <w:p w:rsidR="007A0AD3" w:rsidRPr="00E41A57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развивать память, мышление, связную речь;</w:t>
      </w:r>
    </w:p>
    <w:p w:rsidR="006E15DB" w:rsidRDefault="007A0AD3" w:rsidP="006E15DB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воспитывать интерес к изучению татарского языка.</w:t>
      </w:r>
    </w:p>
    <w:p w:rsidR="004A7299" w:rsidRPr="006E15DB" w:rsidRDefault="004A7299" w:rsidP="006E15DB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>Возраст детей:</w:t>
      </w:r>
      <w:r w:rsidR="005C116C" w:rsidRPr="006E15DB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5-</w:t>
      </w:r>
      <w:r w:rsidR="00E41A57" w:rsidRPr="006E15DB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 xml:space="preserve"> 6 лет</w:t>
      </w:r>
    </w:p>
    <w:p w:rsidR="00F93C68" w:rsidRDefault="00F93C68" w:rsidP="007A0AD3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F93C68" w:rsidRPr="00C61417" w:rsidRDefault="004A7299" w:rsidP="007A0AD3">
      <w:pPr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</w:pPr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lastRenderedPageBreak/>
        <w:t xml:space="preserve">Ожидаемый </w:t>
      </w:r>
      <w:proofErr w:type="spellStart"/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>результат</w:t>
      </w:r>
      <w:proofErr w:type="gramStart"/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>:</w:t>
      </w:r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д</w:t>
      </w:r>
      <w:proofErr w:type="gramEnd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ети</w:t>
      </w:r>
      <w:proofErr w:type="spellEnd"/>
      <w:r w:rsidR="0001117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при общении используют  активные </w:t>
      </w:r>
      <w:r w:rsidR="00357BF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слова</w:t>
      </w:r>
      <w:r w:rsidR="002219C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на татарском языке</w:t>
      </w:r>
      <w:r w:rsidR="00BD5B78"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BD5B78"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кызыл-красный,</w:t>
      </w:r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яшел</w:t>
      </w:r>
      <w:proofErr w:type="spellEnd"/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– зелёный, </w:t>
      </w:r>
      <w:proofErr w:type="spellStart"/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сары</w:t>
      </w:r>
      <w:proofErr w:type="spellEnd"/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– жёлтый, зәңгәр; </w:t>
      </w:r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 xml:space="preserve"> названия овощей: </w:t>
      </w:r>
      <w:proofErr w:type="spellStart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кишер</w:t>
      </w:r>
      <w:proofErr w:type="spellEnd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– морковь, </w:t>
      </w:r>
      <w:proofErr w:type="spellStart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суган</w:t>
      </w:r>
      <w:proofErr w:type="spellEnd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– лук, бәрәңге – картофель, кәбестә- капуста, </w:t>
      </w:r>
      <w:proofErr w:type="spellStart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кыяр</w:t>
      </w:r>
      <w:proofErr w:type="spellEnd"/>
      <w:r w:rsidR="00F93C6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– огурец;  фрукты: </w:t>
      </w:r>
      <w:r w:rsidR="00357BF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алма – яблоко</w:t>
      </w:r>
      <w:r w:rsidR="0001117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;</w:t>
      </w:r>
      <w:r w:rsidR="009F496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закрепляют</w:t>
      </w:r>
      <w:r w:rsidR="009F496F"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слова татарск</w:t>
      </w:r>
      <w:r w:rsidR="009F496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ого языка, правильно употребляют </w:t>
      </w:r>
      <w:r w:rsidR="009F496F"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их в словосочетании, в предложении, вы</w:t>
      </w:r>
      <w:r w:rsidR="009F496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ходят</w:t>
      </w:r>
      <w:r w:rsidR="009F496F"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на общение на предложенную тему по образцу воспитателя</w:t>
      </w:r>
      <w:proofErr w:type="gramStart"/>
      <w:r w:rsidR="009F496F"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  <w:r w:rsidR="00696136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У</w:t>
      </w:r>
      <w:proofErr w:type="gramEnd"/>
      <w:r w:rsidR="00696136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 дошкольников р</w:t>
      </w:r>
      <w:r w:rsidR="00696136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азвива</w:t>
      </w:r>
      <w:r w:rsid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ется </w:t>
      </w:r>
      <w:r w:rsidR="00696136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самостоятельность, логическое мышление,</w:t>
      </w:r>
      <w:r w:rsid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воображение, память, </w:t>
      </w:r>
      <w:r w:rsidR="00696136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воспитывает</w:t>
      </w:r>
      <w:r w:rsid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ся </w:t>
      </w:r>
      <w:r w:rsidR="00696136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интерес к татарскому языку</w:t>
      </w:r>
      <w:r w:rsidR="00696136" w:rsidRPr="007A0AD3"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  <w:t>.</w:t>
      </w:r>
    </w:p>
    <w:p w:rsidR="005C116C" w:rsidRPr="006E15DB" w:rsidRDefault="005C116C" w:rsidP="007A0AD3">
      <w:pPr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</w:pPr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 xml:space="preserve">Содержание </w:t>
      </w:r>
      <w:proofErr w:type="spellStart"/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>лэпбука</w:t>
      </w:r>
      <w:proofErr w:type="spellEnd"/>
      <w:r w:rsidRPr="006E15DB"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  <w:t>:</w:t>
      </w:r>
    </w:p>
    <w:p w:rsidR="00343BE0" w:rsidRDefault="005C116C" w:rsidP="002117C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лэ</w:t>
      </w:r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пбуке</w:t>
      </w:r>
      <w:proofErr w:type="spellEnd"/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собраны</w:t>
      </w:r>
      <w:r w:rsidRPr="005C116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материалы для</w:t>
      </w:r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развивающих занятий с детьми старшего дошкольного возраста, </w:t>
      </w:r>
      <w:r w:rsidRPr="005C116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 помощью заданий можно закрепить пройденный материал</w:t>
      </w:r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 проекту </w:t>
      </w:r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“ Уный-уный  ү</w:t>
      </w:r>
      <w:proofErr w:type="gramStart"/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с</w:t>
      </w:r>
      <w:proofErr w:type="gramEnd"/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әбез”. Дидактическое пособие</w:t>
      </w:r>
      <w:r w:rsidR="004D069F"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 xml:space="preserve"> </w:t>
      </w:r>
      <w:proofErr w:type="spellStart"/>
      <w:r w:rsidR="002F21FE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2F21FE" w:rsidRPr="00E41A5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«Наш огород» «Безнең</w:t>
      </w:r>
      <w:r w:rsidR="004D069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бакча</w:t>
      </w:r>
      <w:proofErr w:type="spellEnd"/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» представляет собой картонную папку формата А 3, обклеенную бумагой. На с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траницах папки имеются </w:t>
      </w:r>
      <w:r w:rsidR="002F21F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кармашки,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карточки, в которыхсобрана информация по теме.</w:t>
      </w:r>
      <w:r w:rsidR="002117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Д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идактические игры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распечатаны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наклеены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 вложены карточ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ками в кармашки папки, размещены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 форме накле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ек фруктов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</w:t>
      </w:r>
      <w:r w:rsidR="001C513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овощей,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прикрепленными с помощью липучек.</w:t>
      </w:r>
      <w:r w:rsidR="002117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 папку входит 5 развивающих заданий:</w:t>
      </w:r>
    </w:p>
    <w:p w:rsidR="002117C3" w:rsidRPr="00343BE0" w:rsidRDefault="002117C3" w:rsidP="002117C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1.«Разукрась картинку» (Раскраски) – «</w:t>
      </w:r>
      <w:proofErr w:type="gramStart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Р</w:t>
      </w:r>
      <w:proofErr w:type="gramEnd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әсемне буя»</w:t>
      </w:r>
    </w:p>
    <w:p w:rsidR="002117C3" w:rsidRDefault="002117C3" w:rsidP="002117C3">
      <w:pP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</w:pPr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2.«Угости</w:t>
      </w: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 гостя</w:t>
      </w:r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» - «</w:t>
      </w:r>
      <w:proofErr w:type="spellStart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Кунакнысыйла</w:t>
      </w:r>
      <w:proofErr w:type="spellEnd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»</w:t>
      </w:r>
    </w:p>
    <w:p w:rsidR="002117C3" w:rsidRDefault="002117C3" w:rsidP="002117C3">
      <w:pP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</w:pPr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3.«Отгадай загадку» – «</w:t>
      </w:r>
      <w:proofErr w:type="spellStart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Табышмаклар</w:t>
      </w:r>
      <w:proofErr w:type="spellEnd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»</w:t>
      </w:r>
    </w:p>
    <w:p w:rsidR="002117C3" w:rsidRDefault="002117C3" w:rsidP="002117C3">
      <w:pP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</w:pPr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4.«Что, где растет?» («На дереве ли, на грядке ли...») - «</w:t>
      </w:r>
      <w:proofErr w:type="spellStart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Агачтамы</w:t>
      </w:r>
      <w:proofErr w:type="spellEnd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, тү</w:t>
      </w:r>
      <w:proofErr w:type="gramStart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т</w:t>
      </w:r>
      <w:proofErr w:type="gramEnd"/>
      <w:r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әлдәме...»</w:t>
      </w:r>
    </w:p>
    <w:p w:rsidR="002117C3" w:rsidRPr="002117C3" w:rsidRDefault="002117C3" w:rsidP="002117C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2117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5.</w:t>
      </w:r>
      <w:r w:rsid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« </w:t>
      </w:r>
      <w:r w:rsidRPr="002117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Компот</w:t>
      </w:r>
      <w:r w:rsid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. Салат </w:t>
      </w:r>
      <w:r w:rsidRPr="002117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» </w:t>
      </w:r>
    </w:p>
    <w:p w:rsidR="007A0AD3" w:rsidRPr="006E15DB" w:rsidRDefault="00314321" w:rsidP="007A0AD3">
      <w:pPr>
        <w:rPr>
          <w:rFonts w:asciiTheme="majorHAnsi" w:hAnsiTheme="majorHAnsi"/>
          <w:b/>
          <w:color w:val="000000"/>
          <w:sz w:val="32"/>
          <w:szCs w:val="32"/>
          <w:shd w:val="clear" w:color="auto" w:fill="FFFFFF"/>
        </w:rPr>
      </w:pPr>
      <w:r w:rsidRPr="006E15DB"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  <w:t xml:space="preserve">Ход игры: </w:t>
      </w:r>
    </w:p>
    <w:p w:rsidR="00314321" w:rsidRPr="00BD5B78" w:rsidRDefault="002117C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Дошкольники  выбираю</w:t>
      </w:r>
      <w:r w:rsidR="00314321"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т </w:t>
      </w:r>
      <w:r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по своему желанию  дидактические  игры</w:t>
      </w:r>
      <w:r w:rsidR="00314321" w:rsidRPr="002117C3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 xml:space="preserve">. </w:t>
      </w:r>
      <w:r w:rsidR="00314321" w:rsidRPr="00BD5B78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Варианты игр:</w:t>
      </w:r>
    </w:p>
    <w:p w:rsidR="007A0AD3" w:rsidRPr="00060B69" w:rsidRDefault="00314321" w:rsidP="007A0AD3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060B69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1.</w:t>
      </w:r>
      <w:r w:rsidR="007A0AD3" w:rsidRPr="00060B69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«Разукрась картинку» (Раскраски) – «</w:t>
      </w:r>
      <w:proofErr w:type="gramStart"/>
      <w:r w:rsidR="007A0AD3" w:rsidRPr="00060B69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Р</w:t>
      </w:r>
      <w:proofErr w:type="gramEnd"/>
      <w:r w:rsidR="007A0AD3" w:rsidRPr="00060B69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әсемне буя»</w:t>
      </w:r>
    </w:p>
    <w:p w:rsidR="007A0AD3" w:rsidRPr="00BD5B78" w:rsidRDefault="00314321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Правила игры:</w:t>
      </w:r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дети берут </w:t>
      </w:r>
      <w:r w:rsidR="007A0AD3"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цветные</w:t>
      </w:r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карандаши, р</w:t>
      </w:r>
      <w:r w:rsidR="007A0AD3"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аскра</w:t>
      </w:r>
      <w:r w:rsid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шивают</w:t>
      </w:r>
      <w:r w:rsidR="007A0AD3"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картинки.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Речевой образец: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lastRenderedPageBreak/>
        <w:t>— Нәрсәкирәк?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— Карандаш.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— </w:t>
      </w:r>
      <w:proofErr w:type="spellStart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Нинди</w:t>
      </w:r>
      <w:proofErr w:type="spellEnd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карандаш?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— </w:t>
      </w:r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Кызыл ( зәңгә</w:t>
      </w:r>
      <w:proofErr w:type="gramStart"/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</w:t>
      </w:r>
      <w:proofErr w:type="gramEnd"/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яшел</w:t>
      </w:r>
      <w:proofErr w:type="spellEnd"/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668CE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сары</w:t>
      </w:r>
      <w:proofErr w:type="spellEnd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) карандаш.</w:t>
      </w:r>
    </w:p>
    <w:p w:rsidR="007A0AD3" w:rsidRPr="00BD5B78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</w:pPr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— Мәкызыл ( </w:t>
      </w:r>
      <w:proofErr w:type="spellStart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яшел</w:t>
      </w:r>
      <w:proofErr w:type="spellEnd"/>
      <w:proofErr w:type="gramStart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...) </w:t>
      </w:r>
      <w:proofErr w:type="gramEnd"/>
      <w:r w:rsidRPr="00BD5B78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карандаш.</w:t>
      </w:r>
    </w:p>
    <w:p w:rsidR="00343BE0" w:rsidRDefault="003A6034" w:rsidP="007A0AD3">
      <w:pPr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2.</w:t>
      </w:r>
      <w:r w:rsidR="007A0AD3"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«Угости</w:t>
      </w:r>
      <w:r w:rsid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 гостя</w:t>
      </w:r>
      <w:r w:rsidR="007A0AD3"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» - «</w:t>
      </w:r>
      <w:proofErr w:type="spellStart"/>
      <w:r w:rsidR="007A0AD3"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Кунакны</w:t>
      </w:r>
      <w:proofErr w:type="spellEnd"/>
      <w:r w:rsidR="00A62F1A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0AD3"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сыйла</w:t>
      </w:r>
      <w:proofErr w:type="spellEnd"/>
      <w:r w:rsidR="007A0AD3" w:rsidRPr="00645567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654791" w:rsidRPr="00343BE0" w:rsidRDefault="003A6034" w:rsidP="007A0AD3">
      <w:pPr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645567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Правила игры: ребенок по своему выбору угощает  фруктами или овощами гостей.</w:t>
      </w:r>
    </w:p>
    <w:p w:rsidR="00696136" w:rsidRDefault="007A0AD3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45567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 </w:t>
      </w:r>
      <w:r w:rsidR="003A6034"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И</w:t>
      </w:r>
      <w:r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гра помогает детям закреплять слова татарского языка, правильно употреблять их в словосочетании, в предложении, выйти на общение на предложенную тему по образцу воспитателя. Сопутствующие вопросы: «</w:t>
      </w:r>
      <w:proofErr w:type="spellStart"/>
      <w:r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Бу</w:t>
      </w:r>
      <w:proofErr w:type="spellEnd"/>
      <w:r w:rsidRPr="0064556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кем?», «Бунәрсә?» и т.д.</w:t>
      </w:r>
    </w:p>
    <w:p w:rsidR="007A0AD3" w:rsidRPr="00696136" w:rsidRDefault="003A6034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96136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3.</w:t>
      </w:r>
      <w:r w:rsidR="007A0AD3" w:rsidRPr="00696136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«Отгадай загадку» – «</w:t>
      </w:r>
      <w:proofErr w:type="spellStart"/>
      <w:r w:rsidR="007A0AD3" w:rsidRPr="00696136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Табышмаклар</w:t>
      </w:r>
      <w:proofErr w:type="spellEnd"/>
      <w:r w:rsidR="007A0AD3" w:rsidRPr="00696136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7A0AD3" w:rsidRPr="00343BE0" w:rsidRDefault="00530801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Правила игры: взрослый загадывает загадку ребенку.</w:t>
      </w:r>
      <w:r w:rsidRPr="00696136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Игра помогает</w:t>
      </w:r>
      <w:r w:rsidR="007A0AD3" w:rsidRPr="00696136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 </w:t>
      </w:r>
      <w:r w:rsidRPr="00696136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детям</w:t>
      </w:r>
      <w:r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</w:t>
      </w:r>
      <w:r w:rsidR="007A0AD3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азви</w:t>
      </w:r>
      <w:r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вать самостоятельность</w:t>
      </w:r>
      <w:r w:rsidR="007A0AD3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логическое мышление, </w:t>
      </w:r>
      <w:r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воображение, память; воспитывает</w:t>
      </w:r>
      <w:r w:rsidR="007A0AD3" w:rsidRPr="0069613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интерес к татарскому языку</w:t>
      </w:r>
      <w:r w:rsidR="007A0AD3" w:rsidRPr="007A0AD3"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  <w:t>.</w:t>
      </w:r>
    </w:p>
    <w:p w:rsidR="007A0AD3" w:rsidRPr="005802F5" w:rsidRDefault="00530801" w:rsidP="007A0AD3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4.</w:t>
      </w:r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«Что, где растет?» («На дереве ли, на грядке</w:t>
      </w:r>
      <w:r w:rsidR="00847861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 ли</w:t>
      </w:r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...») - «</w:t>
      </w:r>
      <w:proofErr w:type="spellStart"/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Агачтамы</w:t>
      </w:r>
      <w:proofErr w:type="spellEnd"/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, тү</w:t>
      </w:r>
      <w:proofErr w:type="gramStart"/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т</w:t>
      </w:r>
      <w:proofErr w:type="gramEnd"/>
      <w:r w:rsidR="007A0AD3" w:rsidRPr="005802F5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әлдәме...»</w:t>
      </w:r>
    </w:p>
    <w:p w:rsidR="007A0AD3" w:rsidRPr="005802F5" w:rsidRDefault="005802F5" w:rsidP="007A0AD3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Правила игры: </w:t>
      </w:r>
      <w:r w:rsidR="004E09D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нужно  </w:t>
      </w:r>
      <w:r w:rsidR="007A0AD3" w:rsidRPr="005802F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правильно распределить фигурки</w:t>
      </w:r>
      <w:r w:rsidR="004E09D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овощей и фруктов</w:t>
      </w:r>
      <w:r w:rsidR="007A0AD3" w:rsidRPr="005802F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вспомнив, что где растет: овощи - на грядке, фрукты - на дереве.</w:t>
      </w:r>
      <w:r w:rsidR="004E09D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Можно отдельно собрать овощи или фрукты в корзину.</w:t>
      </w:r>
    </w:p>
    <w:p w:rsidR="00343BE0" w:rsidRDefault="00847861" w:rsidP="00AF58EC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C038C3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5.</w:t>
      </w:r>
      <w:r w:rsidR="00C038C3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«</w:t>
      </w:r>
      <w:r w:rsidR="00AF58EC" w:rsidRPr="00C038C3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Компот</w:t>
      </w:r>
      <w:r w:rsidR="00C038C3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. Салат </w:t>
      </w:r>
      <w:r w:rsidR="00AF58EC" w:rsidRPr="00C038C3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AF58EC" w:rsidRPr="00343BE0" w:rsidRDefault="00847861" w:rsidP="00AF58EC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1A537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Правила игры:</w:t>
      </w: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</w:t>
      </w:r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опроси у друга </w:t>
      </w:r>
      <w:r w:rsidR="001A537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фрукты </w:t>
      </w: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для компота,</w:t>
      </w:r>
      <w:r w:rsidR="00C6141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овощи  для </w:t>
      </w: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салата</w:t>
      </w:r>
      <w:r w:rsidR="00C6141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 приклейкартинки на нужную кастрюлю</w:t>
      </w: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 Наз</w:t>
      </w:r>
      <w:r w:rsidR="00C6141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ови фрукты, овощи, </w:t>
      </w: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необходимые для компота или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салата</w:t>
      </w:r>
      <w:proofErr w:type="gram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</w:t>
      </w:r>
      <w:proofErr w:type="gramEnd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ечевой</w:t>
      </w:r>
      <w:proofErr w:type="spellEnd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образец:— </w:t>
      </w:r>
      <w:proofErr w:type="spellStart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Алма</w:t>
      </w:r>
      <w:proofErr w:type="spellEnd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( </w:t>
      </w:r>
      <w:proofErr w:type="spellStart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кыяр</w:t>
      </w:r>
      <w:proofErr w:type="spellEnd"/>
      <w:proofErr w:type="gramStart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...) </w:t>
      </w:r>
      <w:proofErr w:type="gramEnd"/>
      <w:r w:rsidR="00AF58EC"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бирәле.</w:t>
      </w:r>
    </w:p>
    <w:p w:rsidR="00AF58EC" w:rsidRPr="00C038C3" w:rsidRDefault="00AF58EC" w:rsidP="00AF58EC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—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Ниндиалма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(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кыяр</w:t>
      </w:r>
      <w:proofErr w:type="spellEnd"/>
      <w:proofErr w:type="gram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...)?</w:t>
      </w:r>
      <w:proofErr w:type="gramEnd"/>
    </w:p>
    <w:p w:rsidR="00AF58EC" w:rsidRPr="00C038C3" w:rsidRDefault="00AF58EC" w:rsidP="00AF58EC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— Кызыл (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яшел</w:t>
      </w:r>
      <w:proofErr w:type="spellEnd"/>
      <w:proofErr w:type="gram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...) </w:t>
      </w:r>
      <w:proofErr w:type="spellStart"/>
      <w:proofErr w:type="gram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алма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(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кыяр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...).</w:t>
      </w:r>
    </w:p>
    <w:p w:rsidR="00AF58EC" w:rsidRPr="00343BE0" w:rsidRDefault="00AF58EC" w:rsidP="00AF58EC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— Мәкызыл (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яшел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...) 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алма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кыяр</w:t>
      </w:r>
      <w:proofErr w:type="spell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...).— </w:t>
      </w:r>
      <w:proofErr w:type="gramStart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</w:t>
      </w:r>
      <w:proofErr w:type="gramEnd"/>
      <w:r w:rsidRPr="00C038C3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әхмәт</w:t>
      </w:r>
      <w:r w:rsidRPr="00AF58EC"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  <w:t>.</w:t>
      </w:r>
    </w:p>
    <w:p w:rsidR="006E15DB" w:rsidRDefault="006E15DB" w:rsidP="00D922BE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D922BE" w:rsidRPr="00DC34B1" w:rsidRDefault="00D922BE" w:rsidP="006E15DB">
      <w:pPr>
        <w:tabs>
          <w:tab w:val="left" w:pos="8938"/>
        </w:tabs>
        <w:rPr>
          <w:rFonts w:asciiTheme="majorHAnsi" w:hAnsiTheme="majorHAnsi"/>
          <w:b/>
          <w:color w:val="000000"/>
          <w:sz w:val="36"/>
          <w:szCs w:val="36"/>
          <w:shd w:val="clear" w:color="auto" w:fill="FFFFFF"/>
        </w:rPr>
      </w:pPr>
      <w:r w:rsidRPr="00DC34B1">
        <w:rPr>
          <w:rFonts w:asciiTheme="majorHAnsi" w:hAnsiTheme="majorHAnsi"/>
          <w:b/>
          <w:color w:val="000000"/>
          <w:sz w:val="36"/>
          <w:szCs w:val="36"/>
          <w:shd w:val="clear" w:color="auto" w:fill="FFFFFF"/>
        </w:rPr>
        <w:t>Список  рекомендуемой  литературы:</w:t>
      </w:r>
      <w:r w:rsidR="006E15DB" w:rsidRPr="00DC34B1">
        <w:rPr>
          <w:rFonts w:asciiTheme="majorHAnsi" w:hAnsiTheme="majorHAnsi"/>
          <w:b/>
          <w:color w:val="000000"/>
          <w:sz w:val="36"/>
          <w:szCs w:val="36"/>
          <w:shd w:val="clear" w:color="auto" w:fill="FFFFFF"/>
        </w:rPr>
        <w:tab/>
      </w:r>
    </w:p>
    <w:p w:rsidR="00D922BE" w:rsidRDefault="00D922BE" w:rsidP="00D922BE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2D344F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1.Веракса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Н.Е./ </w:t>
      </w:r>
      <w:proofErr w:type="spellStart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Веракса</w:t>
      </w:r>
      <w:proofErr w:type="spell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Н.Е., Комарова Т.С., Васильева М.А. Примерная общеобразовательная программа дошкольного образования «От рождения до школы»</w:t>
      </w:r>
      <w:proofErr w:type="gramStart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.-</w:t>
      </w:r>
      <w:proofErr w:type="spellStart"/>
      <w:proofErr w:type="gram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М.:Мозайка-Синтез</w:t>
      </w:r>
      <w:proofErr w:type="spell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2014.-368 с.</w:t>
      </w:r>
    </w:p>
    <w:p w:rsidR="00D922BE" w:rsidRPr="00D922BE" w:rsidRDefault="00D922BE" w:rsidP="00D922BE">
      <w:pPr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2.Закирова К.В. </w:t>
      </w:r>
      <w:proofErr w:type="spellStart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Балачак</w:t>
      </w:r>
      <w:proofErr w:type="spell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аланы: </w:t>
      </w:r>
      <w:proofErr w:type="spellStart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балаларбакчасы</w:t>
      </w:r>
      <w:proofErr w:type="spellEnd"/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т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әрбиячеләре hәм әт</w:t>
      </w:r>
      <w:proofErr w:type="gramStart"/>
      <w:r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и-</w:t>
      </w:r>
      <w:proofErr w:type="gramEnd"/>
      <w:r>
        <w:rPr>
          <w:rFonts w:asciiTheme="majorHAnsi" w:hAnsiTheme="majorHAnsi"/>
          <w:color w:val="000000"/>
          <w:sz w:val="28"/>
          <w:szCs w:val="28"/>
          <w:shd w:val="clear" w:color="auto" w:fill="FFFFFF"/>
          <w:lang w:val="tt-RU"/>
        </w:rPr>
        <w:t>әниләр өчен хрестоматия.- Казан: РИЦ,2011.</w:t>
      </w:r>
    </w:p>
    <w:p w:rsidR="00D922BE" w:rsidRDefault="00D922BE" w:rsidP="00EE56E6">
      <w:pPr>
        <w:rPr>
          <w:rFonts w:asciiTheme="majorHAnsi" w:hAnsiTheme="majorHAnsi" w:cs="Times New Roman"/>
          <w:sz w:val="28"/>
          <w:szCs w:val="28"/>
          <w:lang w:val="tt-RU"/>
        </w:rPr>
      </w:pPr>
      <w:r w:rsidRPr="00D922BE">
        <w:rPr>
          <w:rFonts w:asciiTheme="majorHAnsi" w:hAnsiTheme="majorHAnsi" w:cs="Times New Roman"/>
          <w:sz w:val="28"/>
          <w:szCs w:val="28"/>
          <w:lang w:val="tt-RU"/>
        </w:rPr>
        <w:t>3.Зарипова З.М.</w:t>
      </w:r>
      <w:r>
        <w:rPr>
          <w:rFonts w:asciiTheme="majorHAnsi" w:hAnsiTheme="majorHAnsi" w:cs="Times New Roman"/>
          <w:sz w:val="28"/>
          <w:szCs w:val="28"/>
          <w:lang w:val="tt-RU"/>
        </w:rPr>
        <w:t xml:space="preserve"> Татарча сөйләшәбез: 5-6 яшьлек балаларны татар теленә өйрәтү буенча методик ярдәмлек.-Казан: Татарстан Республикасы “ХӘТЕР” нәшрияты,2014.-71 б.</w:t>
      </w:r>
    </w:p>
    <w:p w:rsidR="003C0F96" w:rsidRDefault="003C0F96" w:rsidP="00EE56E6">
      <w:pPr>
        <w:rPr>
          <w:rFonts w:asciiTheme="majorHAnsi" w:hAnsiTheme="majorHAnsi" w:cs="Times New Roman"/>
          <w:sz w:val="28"/>
          <w:szCs w:val="28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77927" cy="2574522"/>
            <wp:effectExtent l="19050" t="0" r="0" b="0"/>
            <wp:docPr id="10" name="Рисунок 2" descr="E:\Desktop\лэ\20190222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лэ\20190222_16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41" cy="25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96" w:rsidRDefault="003C0F96" w:rsidP="00EE56E6">
      <w:pPr>
        <w:rPr>
          <w:rFonts w:asciiTheme="majorHAnsi" w:hAnsiTheme="majorHAnsi" w:cs="Times New Roman"/>
          <w:sz w:val="28"/>
          <w:szCs w:val="28"/>
          <w:lang w:val="tt-RU"/>
        </w:rPr>
      </w:pPr>
    </w:p>
    <w:p w:rsidR="003C0F96" w:rsidRDefault="003C0F96" w:rsidP="00EE56E6">
      <w:pPr>
        <w:rPr>
          <w:rFonts w:asciiTheme="majorHAnsi" w:hAnsiTheme="majorHAnsi" w:cs="Times New Roman"/>
          <w:sz w:val="28"/>
          <w:szCs w:val="28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341226" cy="3003785"/>
            <wp:effectExtent l="19050" t="0" r="0" b="0"/>
            <wp:docPr id="9" name="Рисунок 1" descr="E:\Desktop\лэ\20190222_16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лэ\20190222_162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1" cy="30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E3" w:rsidRDefault="00BC3F9D" w:rsidP="00A518E3">
      <w:pPr>
        <w:rPr>
          <w:rFonts w:asciiTheme="majorHAnsi" w:hAnsiTheme="majorHAnsi" w:cs="Times New Roman"/>
          <w:sz w:val="36"/>
          <w:szCs w:val="36"/>
          <w:lang w:val="tt-RU"/>
        </w:rPr>
      </w:pPr>
      <w:r w:rsidRPr="00360586">
        <w:rPr>
          <w:rFonts w:asciiTheme="majorHAnsi" w:hAnsiTheme="majorHAnsi" w:cs="Times New Roman"/>
          <w:b/>
          <w:sz w:val="36"/>
          <w:szCs w:val="36"/>
          <w:lang w:val="tt-RU"/>
        </w:rPr>
        <w:lastRenderedPageBreak/>
        <w:t xml:space="preserve">Приложение </w:t>
      </w:r>
      <w:r w:rsidR="00A518E3">
        <w:rPr>
          <w:rFonts w:asciiTheme="majorHAnsi" w:hAnsiTheme="majorHAnsi" w:cs="Times New Roman"/>
          <w:b/>
          <w:sz w:val="36"/>
          <w:szCs w:val="36"/>
          <w:lang w:val="tt-RU"/>
        </w:rPr>
        <w:t>1</w:t>
      </w:r>
      <w:r w:rsidR="00A518E3">
        <w:rPr>
          <w:rFonts w:asciiTheme="majorHAnsi" w:hAnsiTheme="majorHAnsi" w:cs="Times New Roman"/>
          <w:sz w:val="36"/>
          <w:szCs w:val="36"/>
          <w:lang w:val="tt-RU"/>
        </w:rPr>
        <w:tab/>
      </w:r>
    </w:p>
    <w:p w:rsidR="00BC3F9D" w:rsidRDefault="00A518E3" w:rsidP="00A518E3">
      <w:pPr>
        <w:rPr>
          <w:rFonts w:asciiTheme="majorHAnsi" w:hAnsiTheme="majorHAnsi" w:cs="Times New Roman"/>
          <w:sz w:val="36"/>
          <w:szCs w:val="36"/>
          <w:lang w:val="tt-RU"/>
        </w:rPr>
      </w:pPr>
      <w:r>
        <w:rPr>
          <w:rFonts w:asciiTheme="majorHAnsi" w:hAnsiTheme="majorHAnsi" w:cs="Times New Roman"/>
          <w:noProof/>
          <w:sz w:val="36"/>
          <w:szCs w:val="36"/>
          <w:lang w:eastAsia="ru-RU"/>
        </w:rPr>
        <w:drawing>
          <wp:inline distT="0" distB="0" distL="0" distR="0">
            <wp:extent cx="6088064" cy="4014952"/>
            <wp:effectExtent l="19050" t="0" r="7936" b="0"/>
            <wp:docPr id="11" name="Рисунок 3" descr="E:\Desktop\лэ\IMG-2019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лэ\IMG-20190222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13" cy="40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E3" w:rsidRDefault="00A518E3" w:rsidP="00A518E3">
      <w:pPr>
        <w:rPr>
          <w:rFonts w:asciiTheme="majorHAnsi" w:hAnsiTheme="majorHAnsi" w:cs="Times New Roman"/>
          <w:sz w:val="36"/>
          <w:szCs w:val="36"/>
          <w:lang w:val="tt-RU"/>
        </w:rPr>
      </w:pPr>
    </w:p>
    <w:p w:rsidR="00A518E3" w:rsidRDefault="00A518E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53521" cy="3468414"/>
            <wp:effectExtent l="19050" t="0" r="0" b="0"/>
            <wp:docPr id="12" name="Рисунок 4" descr="E:\Desktop\лэ\IMG-2019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лэ\IMG-20190222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45" cy="34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FD" w:rsidRDefault="00582EFD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7107D6" w:rsidRDefault="00582EFD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360586">
        <w:rPr>
          <w:rFonts w:asciiTheme="majorHAnsi" w:hAnsiTheme="majorHAnsi" w:cs="Times New Roman"/>
          <w:b/>
          <w:sz w:val="36"/>
          <w:szCs w:val="36"/>
          <w:lang w:val="tt-RU"/>
        </w:rPr>
        <w:lastRenderedPageBreak/>
        <w:t xml:space="preserve">Приложение </w:t>
      </w:r>
      <w:r>
        <w:rPr>
          <w:rFonts w:asciiTheme="majorHAnsi" w:hAnsiTheme="majorHAnsi" w:cs="Times New Roman"/>
          <w:b/>
          <w:sz w:val="36"/>
          <w:szCs w:val="36"/>
          <w:lang w:val="tt-RU"/>
        </w:rPr>
        <w:t>2</w:t>
      </w:r>
    </w:p>
    <w:p w:rsidR="007107D6" w:rsidRDefault="007107D6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7107D6"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57661" cy="3725623"/>
            <wp:effectExtent l="0" t="361950" r="0" b="351077"/>
            <wp:docPr id="31" name="Рисунок 6" descr="E:\Desktop\лэ\20190222_1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лэ\20190222_16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100" cy="37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D6" w:rsidRDefault="007107D6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1D603D" w:rsidRDefault="007107D6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7107D6"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665528" cy="3377829"/>
            <wp:effectExtent l="0" t="152400" r="0" b="127371"/>
            <wp:docPr id="30" name="Рисунок 9" descr="E:\Desktop\лэ\20190222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лэ\20190222_16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687" cy="34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3D" w:rsidRDefault="007107D6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360586">
        <w:rPr>
          <w:rFonts w:asciiTheme="majorHAnsi" w:hAnsiTheme="majorHAnsi" w:cs="Times New Roman"/>
          <w:b/>
          <w:sz w:val="36"/>
          <w:szCs w:val="36"/>
          <w:lang w:val="tt-RU"/>
        </w:rPr>
        <w:lastRenderedPageBreak/>
        <w:t xml:space="preserve">Приложение </w:t>
      </w:r>
      <w:r>
        <w:rPr>
          <w:rFonts w:asciiTheme="majorHAnsi" w:hAnsiTheme="majorHAnsi" w:cs="Times New Roman"/>
          <w:b/>
          <w:sz w:val="36"/>
          <w:szCs w:val="36"/>
          <w:lang w:val="tt-RU"/>
        </w:rPr>
        <w:t>3</w:t>
      </w:r>
    </w:p>
    <w:p w:rsidR="00FB1B93" w:rsidRDefault="00FB1B9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1D603D" w:rsidRDefault="00556CC0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01402" cy="7262649"/>
            <wp:effectExtent l="19050" t="0" r="0" b="0"/>
            <wp:docPr id="32" name="Рисунок 10" descr="E:\Desktop\лэ\20190222_1606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лэ\20190222_160643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00" cy="726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3D" w:rsidRDefault="001D603D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582EFD" w:rsidRDefault="00582EFD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FB1B93" w:rsidRDefault="00FB1B9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360586">
        <w:rPr>
          <w:rFonts w:asciiTheme="majorHAnsi" w:hAnsiTheme="majorHAnsi" w:cs="Times New Roman"/>
          <w:b/>
          <w:sz w:val="36"/>
          <w:szCs w:val="36"/>
          <w:lang w:val="tt-RU"/>
        </w:rPr>
        <w:lastRenderedPageBreak/>
        <w:t xml:space="preserve">Приложение </w:t>
      </w:r>
      <w:r>
        <w:rPr>
          <w:rFonts w:asciiTheme="majorHAnsi" w:hAnsiTheme="majorHAnsi" w:cs="Times New Roman"/>
          <w:b/>
          <w:sz w:val="36"/>
          <w:szCs w:val="36"/>
          <w:lang w:val="tt-RU"/>
        </w:rPr>
        <w:t>4</w:t>
      </w:r>
    </w:p>
    <w:p w:rsidR="00403F33" w:rsidRDefault="00403F3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403F33" w:rsidRPr="00FB1B93" w:rsidRDefault="00403F3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FB1B93" w:rsidRDefault="00FB1B93" w:rsidP="00A518E3">
      <w:pPr>
        <w:rPr>
          <w:rFonts w:asciiTheme="majorHAnsi" w:hAnsiTheme="majorHAnsi" w:cs="Times New Roman"/>
          <w:b/>
          <w:noProof/>
          <w:sz w:val="36"/>
          <w:szCs w:val="36"/>
          <w:lang w:eastAsia="ru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51541" cy="2271644"/>
            <wp:effectExtent l="0" t="381000" r="0" b="376306"/>
            <wp:docPr id="41" name="Рисунок 12" descr="E:\Desktop\лэ\20190222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лэ\20190222_162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613" cy="229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F33"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14302" cy="2150359"/>
            <wp:effectExtent l="0" t="438150" r="0" b="421391"/>
            <wp:docPr id="45" name="Рисунок 16" descr="E:\Desktop\лэ\20190222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esktop\лэ\20190222_161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332" cy="216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F7" w:rsidRDefault="005233F7" w:rsidP="00A518E3">
      <w:pPr>
        <w:rPr>
          <w:rFonts w:asciiTheme="majorHAnsi" w:hAnsiTheme="majorHAnsi" w:cs="Times New Roman"/>
          <w:b/>
          <w:noProof/>
          <w:sz w:val="36"/>
          <w:szCs w:val="36"/>
          <w:lang w:eastAsia="ru-RU"/>
        </w:rPr>
      </w:pPr>
    </w:p>
    <w:p w:rsidR="00403F33" w:rsidRDefault="00403F33" w:rsidP="00A518E3">
      <w:pPr>
        <w:rPr>
          <w:rFonts w:asciiTheme="majorHAnsi" w:hAnsiTheme="majorHAnsi" w:cs="Times New Roman"/>
          <w:b/>
          <w:noProof/>
          <w:sz w:val="36"/>
          <w:szCs w:val="36"/>
          <w:lang w:eastAsia="ru-RU"/>
        </w:rPr>
      </w:pPr>
    </w:p>
    <w:p w:rsidR="00FB1B93" w:rsidRDefault="00FB1B93" w:rsidP="00A518E3">
      <w:pPr>
        <w:rPr>
          <w:rFonts w:asciiTheme="majorHAnsi" w:hAnsiTheme="majorHAnsi" w:cs="Times New Roman"/>
          <w:b/>
          <w:noProof/>
          <w:sz w:val="36"/>
          <w:szCs w:val="36"/>
          <w:lang w:eastAsia="ru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92993" cy="2299583"/>
            <wp:effectExtent l="0" t="342900" r="0" b="329317"/>
            <wp:docPr id="34" name="Рисунок 11" descr="E:\Desktop\лэ\20190222_16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лэ\20190222_163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841" cy="23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85947" cy="2414998"/>
            <wp:effectExtent l="0" t="285750" r="0" b="271052"/>
            <wp:docPr id="42" name="Рисунок 13" descr="E:\Desktop\лэ\20190222_16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лэ\20190222_163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278" cy="243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33" w:rsidRDefault="00403F3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403F33" w:rsidRDefault="00403F33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403F33" w:rsidRDefault="00BE75F1" w:rsidP="00403F3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 w:rsidRPr="00360586">
        <w:rPr>
          <w:rFonts w:asciiTheme="majorHAnsi" w:hAnsiTheme="majorHAnsi" w:cs="Times New Roman"/>
          <w:b/>
          <w:sz w:val="36"/>
          <w:szCs w:val="36"/>
          <w:lang w:val="tt-RU"/>
        </w:rPr>
        <w:lastRenderedPageBreak/>
        <w:t xml:space="preserve">Приложение </w:t>
      </w:r>
      <w:r>
        <w:rPr>
          <w:rFonts w:asciiTheme="majorHAnsi" w:hAnsiTheme="majorHAnsi" w:cs="Times New Roman"/>
          <w:b/>
          <w:sz w:val="36"/>
          <w:szCs w:val="36"/>
          <w:lang w:val="tt-RU"/>
        </w:rPr>
        <w:t>5</w:t>
      </w:r>
    </w:p>
    <w:p w:rsidR="00BE75F1" w:rsidRDefault="00BE75F1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FB1B93" w:rsidRDefault="00BE75F1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00470" cy="3416364"/>
            <wp:effectExtent l="19050" t="0" r="5080" b="0"/>
            <wp:docPr id="43" name="Рисунок 14" descr="E:\Desktop\лэпбук\IMG-201902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лэпбук\IMG-20190202-WA0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F1" w:rsidRDefault="00BE75F1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A055E5" w:rsidRDefault="00BE75F1" w:rsidP="00A055E5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13063" cy="3804745"/>
            <wp:effectExtent l="19050" t="0" r="1987" b="0"/>
            <wp:docPr id="44" name="Рисунок 15" descr="E:\Desktop\лэпбук\IMG-2019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sktop\лэпбук\IMG-20190202-WA0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6" cy="38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EA" w:rsidRDefault="00AC08EA" w:rsidP="00A055E5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A055E5" w:rsidRDefault="00AC08EA" w:rsidP="00A055E5">
      <w:pPr>
        <w:rPr>
          <w:rFonts w:asciiTheme="majorHAnsi" w:hAnsiTheme="majorHAnsi" w:cs="Times New Roman"/>
          <w:b/>
          <w:sz w:val="36"/>
          <w:szCs w:val="36"/>
          <w:lang w:val="tt-RU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8944076"/>
            <wp:effectExtent l="19050" t="0" r="5080" b="0"/>
            <wp:docPr id="1" name="Рисунок 1" descr="G:\Scan-1904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-190415-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5E" w:rsidRDefault="00540C5E" w:rsidP="008D07D2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540C5E" w:rsidRDefault="00540C5E" w:rsidP="008D07D2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p w:rsidR="008D07D2" w:rsidRPr="00A518E3" w:rsidRDefault="008D07D2" w:rsidP="00A518E3">
      <w:pPr>
        <w:rPr>
          <w:rFonts w:asciiTheme="majorHAnsi" w:hAnsiTheme="majorHAnsi" w:cs="Times New Roman"/>
          <w:b/>
          <w:sz w:val="36"/>
          <w:szCs w:val="36"/>
          <w:lang w:val="tt-RU"/>
        </w:rPr>
      </w:pPr>
    </w:p>
    <w:sectPr w:rsidR="008D07D2" w:rsidRPr="00A518E3" w:rsidSect="00966F11">
      <w:pgSz w:w="11906" w:h="16838"/>
      <w:pgMar w:top="1134" w:right="850" w:bottom="1134" w:left="1134" w:header="708" w:footer="708" w:gutter="0"/>
      <w:pgBorders w:display="not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B93" w:rsidRDefault="00FB1B93" w:rsidP="00FB1B93">
      <w:pPr>
        <w:spacing w:after="0" w:line="240" w:lineRule="auto"/>
      </w:pPr>
      <w:r>
        <w:separator/>
      </w:r>
    </w:p>
  </w:endnote>
  <w:endnote w:type="continuationSeparator" w:id="1">
    <w:p w:rsidR="00FB1B93" w:rsidRDefault="00FB1B93" w:rsidP="00FB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B93" w:rsidRDefault="00FB1B93" w:rsidP="00FB1B93">
      <w:pPr>
        <w:spacing w:after="0" w:line="240" w:lineRule="auto"/>
      </w:pPr>
      <w:r>
        <w:separator/>
      </w:r>
    </w:p>
  </w:footnote>
  <w:footnote w:type="continuationSeparator" w:id="1">
    <w:p w:rsidR="00FB1B93" w:rsidRDefault="00FB1B93" w:rsidP="00FB1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3BB8"/>
    <w:rsid w:val="00011179"/>
    <w:rsid w:val="00055641"/>
    <w:rsid w:val="00060B69"/>
    <w:rsid w:val="00095794"/>
    <w:rsid w:val="001A5374"/>
    <w:rsid w:val="001A5B63"/>
    <w:rsid w:val="001C5131"/>
    <w:rsid w:val="001D603D"/>
    <w:rsid w:val="002117C3"/>
    <w:rsid w:val="00215416"/>
    <w:rsid w:val="002219C5"/>
    <w:rsid w:val="002668CE"/>
    <w:rsid w:val="002A2755"/>
    <w:rsid w:val="002D344F"/>
    <w:rsid w:val="002F21FE"/>
    <w:rsid w:val="002F4F5F"/>
    <w:rsid w:val="00314321"/>
    <w:rsid w:val="00315889"/>
    <w:rsid w:val="00343BE0"/>
    <w:rsid w:val="00357BF4"/>
    <w:rsid w:val="00360586"/>
    <w:rsid w:val="003778E9"/>
    <w:rsid w:val="003A6034"/>
    <w:rsid w:val="003B2370"/>
    <w:rsid w:val="003C0F96"/>
    <w:rsid w:val="003F4668"/>
    <w:rsid w:val="00403F33"/>
    <w:rsid w:val="004159A6"/>
    <w:rsid w:val="00421CFD"/>
    <w:rsid w:val="004A7299"/>
    <w:rsid w:val="004D069F"/>
    <w:rsid w:val="004E09DD"/>
    <w:rsid w:val="005233F7"/>
    <w:rsid w:val="00530801"/>
    <w:rsid w:val="00540C5E"/>
    <w:rsid w:val="00556CC0"/>
    <w:rsid w:val="005802F5"/>
    <w:rsid w:val="00582EFD"/>
    <w:rsid w:val="005C116C"/>
    <w:rsid w:val="00645567"/>
    <w:rsid w:val="00654791"/>
    <w:rsid w:val="006734C2"/>
    <w:rsid w:val="00696136"/>
    <w:rsid w:val="006E15DB"/>
    <w:rsid w:val="007107D6"/>
    <w:rsid w:val="00744BAB"/>
    <w:rsid w:val="007A0AD3"/>
    <w:rsid w:val="00847861"/>
    <w:rsid w:val="008C111D"/>
    <w:rsid w:val="008D07D2"/>
    <w:rsid w:val="0091638B"/>
    <w:rsid w:val="00966F11"/>
    <w:rsid w:val="009A08BE"/>
    <w:rsid w:val="009E2D90"/>
    <w:rsid w:val="009F496F"/>
    <w:rsid w:val="00A055E5"/>
    <w:rsid w:val="00A327FE"/>
    <w:rsid w:val="00A518E3"/>
    <w:rsid w:val="00A62F1A"/>
    <w:rsid w:val="00AC08EA"/>
    <w:rsid w:val="00AC108E"/>
    <w:rsid w:val="00AD75B9"/>
    <w:rsid w:val="00AF58EC"/>
    <w:rsid w:val="00B55E4C"/>
    <w:rsid w:val="00BC3F9D"/>
    <w:rsid w:val="00BD5B78"/>
    <w:rsid w:val="00BE75F1"/>
    <w:rsid w:val="00C038C3"/>
    <w:rsid w:val="00C03A45"/>
    <w:rsid w:val="00C10709"/>
    <w:rsid w:val="00C61417"/>
    <w:rsid w:val="00C83C8B"/>
    <w:rsid w:val="00CA3BB8"/>
    <w:rsid w:val="00D62C86"/>
    <w:rsid w:val="00D922BE"/>
    <w:rsid w:val="00DC34B1"/>
    <w:rsid w:val="00DE0685"/>
    <w:rsid w:val="00DF5ECC"/>
    <w:rsid w:val="00E063BA"/>
    <w:rsid w:val="00E41A57"/>
    <w:rsid w:val="00EE56E6"/>
    <w:rsid w:val="00F636F4"/>
    <w:rsid w:val="00F93C68"/>
    <w:rsid w:val="00FB1B93"/>
    <w:rsid w:val="00FE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3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0AD3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159A6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FB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1B93"/>
  </w:style>
  <w:style w:type="paragraph" w:styleId="a9">
    <w:name w:val="footer"/>
    <w:basedOn w:val="a"/>
    <w:link w:val="aa"/>
    <w:uiPriority w:val="99"/>
    <w:semiHidden/>
    <w:unhideWhenUsed/>
    <w:rsid w:val="00FB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B1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3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0AD3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159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3B36C-A697-4C9B-992A-33131C959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12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Нурфия</cp:lastModifiedBy>
  <cp:revision>53</cp:revision>
  <cp:lastPrinted>2019-02-25T15:08:00Z</cp:lastPrinted>
  <dcterms:created xsi:type="dcterms:W3CDTF">2019-02-19T19:09:00Z</dcterms:created>
  <dcterms:modified xsi:type="dcterms:W3CDTF">2019-05-14T16:52:00Z</dcterms:modified>
</cp:coreProperties>
</file>