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Егорова Любовь Павловна </w:t>
      </w:r>
    </w:p>
    <w:p w:rsid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Ивановская область  ,город Кинешма</w:t>
      </w: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детский сад №15 воспитатель</w:t>
      </w: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7A6121" w:rsidRPr="007A6121" w:rsidRDefault="007A6121" w:rsidP="00B57F9B">
      <w:pPr>
        <w:pStyle w:val="a5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</w:p>
    <w:p w:rsidR="00B57F9B" w:rsidRDefault="00B57F9B" w:rsidP="00B57F9B">
      <w:pPr>
        <w:pStyle w:val="a5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Предлагаю вашему вниманию мастер – класс «Приобщение детей дошкольного возраста к духовно-нравственным ценностям».</w:t>
      </w:r>
    </w:p>
    <w:p w:rsidR="00B57F9B" w:rsidRDefault="00B57F9B" w:rsidP="00B57F9B">
      <w:pPr>
        <w:pStyle w:val="a5"/>
        <w:shd w:val="clear" w:color="auto" w:fill="FFFFFF"/>
        <w:spacing w:before="115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Дошкольное детство – уникальный период активного, стремительного развития внутреннего мира ребенка, возникновения отношений с миром внешним, открытия и познания его во всем многообразии</w:t>
      </w:r>
      <w:r>
        <w:rPr>
          <w:color w:val="000000"/>
          <w:sz w:val="28"/>
          <w:szCs w:val="28"/>
        </w:rPr>
        <w:t>.</w:t>
      </w:r>
    </w:p>
    <w:p w:rsidR="00BB5C21" w:rsidRDefault="00BB5C21" w:rsidP="00036A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6A91" w:rsidRPr="00036A91" w:rsidRDefault="00036A91" w:rsidP="00036A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36A91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часть</w:t>
      </w:r>
    </w:p>
    <w:p w:rsidR="00C63D64" w:rsidRPr="00C63D64" w:rsidRDefault="00C63D64" w:rsidP="00C63D64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hAnsi="Times New Roman" w:cs="Times New Roman"/>
          <w:color w:val="000000"/>
          <w:sz w:val="28"/>
          <w:szCs w:val="28"/>
        </w:rPr>
        <w:t>Во дворе, забыв про стыд, слово скверное лежит –</w:t>
      </w:r>
    </w:p>
    <w:p w:rsidR="00C63D64" w:rsidRPr="00C63D64" w:rsidRDefault="00C63D64" w:rsidP="00C63D64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hAnsi="Times New Roman" w:cs="Times New Roman"/>
          <w:color w:val="000000"/>
          <w:sz w:val="28"/>
          <w:szCs w:val="28"/>
        </w:rPr>
        <w:t>Не на пне, не на скамейке, не в скворечнике, не в лейке,</w:t>
      </w:r>
    </w:p>
    <w:p w:rsidR="00C63D64" w:rsidRPr="00C63D64" w:rsidRDefault="00C63D64" w:rsidP="00C63D64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hAnsi="Times New Roman" w:cs="Times New Roman"/>
          <w:color w:val="000000"/>
          <w:sz w:val="28"/>
          <w:szCs w:val="28"/>
        </w:rPr>
        <w:t>Не на травке, не в песке, а во рту, на языке.</w:t>
      </w:r>
    </w:p>
    <w:p w:rsidR="00C63D64" w:rsidRPr="00C63D64" w:rsidRDefault="00C63D64" w:rsidP="00C63D64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hAnsi="Times New Roman" w:cs="Times New Roman"/>
          <w:color w:val="000000"/>
          <w:sz w:val="28"/>
          <w:szCs w:val="28"/>
        </w:rPr>
        <w:t>Ходит – бродит мальчик Вова, всюду сеет это слово,</w:t>
      </w:r>
    </w:p>
    <w:p w:rsidR="00C63D64" w:rsidRDefault="00C63D64" w:rsidP="00C63D64">
      <w:pPr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hAnsi="Times New Roman" w:cs="Times New Roman"/>
          <w:color w:val="000000"/>
          <w:sz w:val="28"/>
          <w:szCs w:val="28"/>
        </w:rPr>
        <w:t>А за грех его большой ангел плачет за спиной.</w:t>
      </w:r>
    </w:p>
    <w:p w:rsidR="009C74C7" w:rsidRDefault="00C63D64" w:rsidP="009C74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D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 ! Попробуйте ответить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 Актуален ли вопрос нравственного воспитания в современном мире? </w:t>
      </w:r>
      <w:r w:rsidR="00E736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обусловлена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 ( ответы 2-3 человек)</w:t>
      </w:r>
      <w:r w:rsidR="00E7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74C7" w:rsidRPr="009C7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3D64" w:rsidRPr="00C63D64" w:rsidRDefault="00C63D64" w:rsidP="00C63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4C7" w:rsidRDefault="00471473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Актуальность проблемы нравственного воспитания обусловлена кризисом современного общества, в котором произошло размывание норм морали, , духовных ценностей, значимости института семьи что существенно осложняет путь личностного становления ребенка.</w:t>
      </w:r>
      <w:r w:rsidR="009C74C7" w:rsidRPr="009C7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3637" w:rsidRDefault="00E73637" w:rsidP="00E7363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E73637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Интерактивная игра</w:t>
      </w:r>
    </w:p>
    <w:p w:rsidR="00E73637" w:rsidRPr="00E73637" w:rsidRDefault="00E73637" w:rsidP="00E7363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73637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«Виртуальный диалог с великими людьми» (4 минуты)</w:t>
      </w:r>
    </w:p>
    <w:p w:rsidR="00E73637" w:rsidRDefault="00E73637" w:rsidP="00E7363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36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предлагаю порассуждать на данную тему в интерактивной игре «Виртуальный диалог с великими людьми»</w:t>
      </w:r>
      <w:r w:rsidRPr="00E736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73637" w:rsidRPr="00F3423F" w:rsidRDefault="00E73637" w:rsidP="00E7363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34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ваших столах лежат карточки с афоризмами. Внимательно изучите содержание карточек, подготовьте ответы на вопросы</w:t>
      </w:r>
      <w:r w:rsidRPr="00F3423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E73637" w:rsidRPr="001912CD" w:rsidRDefault="00E73637" w:rsidP="001912CD">
      <w:p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912C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Игроки внимательно изучают содержание карточек, готовят ответы на вопросы. Затем по команде ведущего выразительно вслух читают афоризмы, отвечают на вопросы. Ответы должны быть предельно краткими, ясными, исчерпывающими. Ведущий и другие игроки могут дополнять ответы коллег, соблюдая культуру коллективного общения.</w:t>
      </w:r>
    </w:p>
    <w:p w:rsidR="001D7CE0" w:rsidRPr="00725592" w:rsidRDefault="001D7CE0" w:rsidP="001D7CE0">
      <w:pPr>
        <w:pStyle w:val="a4"/>
        <w:numPr>
          <w:ilvl w:val="0"/>
          <w:numId w:val="5"/>
        </w:numPr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Ребенок - зеркало семьи; как в капле воды отражается солнце, так в детях отражается нравственная чистота матери и отца.</w:t>
      </w:r>
    </w:p>
    <w:p w:rsidR="001D7CE0" w:rsidRPr="00725592" w:rsidRDefault="001D7CE0" w:rsidP="001D7CE0">
      <w:pPr>
        <w:pStyle w:val="a4"/>
        <w:spacing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1D7CE0" w:rsidRPr="00725592" w:rsidRDefault="001D7CE0" w:rsidP="001D7CE0">
      <w:pPr>
        <w:pStyle w:val="a4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25592">
        <w:rPr>
          <w:rFonts w:ascii="Times New Roman" w:hAnsi="Times New Roman" w:cs="Times New Roman"/>
          <w:sz w:val="28"/>
          <w:szCs w:val="28"/>
        </w:rPr>
        <w:t>Знаете ли, какой самый верный способ сделать вашего ребенка несчастным,— это приучить его не встречать ни в чем отказа.</w:t>
      </w:r>
    </w:p>
    <w:p w:rsidR="001D7CE0" w:rsidRPr="005165FF" w:rsidRDefault="001D7CE0" w:rsidP="001D7CE0">
      <w:pPr>
        <w:pStyle w:val="a4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5592">
        <w:rPr>
          <w:rFonts w:ascii="Times New Roman" w:hAnsi="Times New Roman" w:cs="Times New Roman"/>
          <w:i/>
          <w:sz w:val="28"/>
          <w:szCs w:val="28"/>
        </w:rPr>
        <w:t>Руссо Ж.-Ж.</w:t>
      </w:r>
    </w:p>
    <w:p w:rsidR="00F3423F" w:rsidRPr="00F3423F" w:rsidRDefault="00F3423F" w:rsidP="00F3423F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3423F">
        <w:rPr>
          <w:rFonts w:ascii="Times New Roman" w:eastAsia="Calibri" w:hAnsi="Times New Roman" w:cs="Times New Roman"/>
          <w:sz w:val="28"/>
          <w:szCs w:val="28"/>
        </w:rPr>
        <w:t xml:space="preserve">Родители уже не воспитывают детей - они финансируют их. </w:t>
      </w:r>
    </w:p>
    <w:p w:rsidR="00F3423F" w:rsidRPr="00F3423F" w:rsidRDefault="00F3423F" w:rsidP="00F3423F">
      <w:pPr>
        <w:spacing w:after="0" w:line="240" w:lineRule="auto"/>
        <w:ind w:left="284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3423F">
        <w:rPr>
          <w:rFonts w:ascii="Times New Roman" w:eastAsia="Calibri" w:hAnsi="Times New Roman" w:cs="Times New Roman"/>
          <w:i/>
          <w:sz w:val="28"/>
          <w:szCs w:val="28"/>
        </w:rPr>
        <w:t>Пшекруй</w:t>
      </w:r>
    </w:p>
    <w:p w:rsidR="00E73637" w:rsidRPr="00E73637" w:rsidRDefault="00F3423F" w:rsidP="00E7363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это высказывание?  Какие проблемы оно позволяет вскрыть?</w:t>
      </w:r>
    </w:p>
    <w:p w:rsidR="00E73637" w:rsidRDefault="00E73637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1473" w:rsidRDefault="00471473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Именно семья для ребенка является источником общественного опыта. Именно в семье , на примере отношений членов семьи друг к другу и окружающим, ребенок усваивает нормы взаимоотношений, общения, отношения к окружающему миру и т.д.  </w:t>
      </w:r>
      <w:r w:rsidR="006A2456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844653" w:rsidRPr="00844653">
        <w:rPr>
          <w:rFonts w:ascii="Times New Roman" w:hAnsi="Times New Roman" w:cs="Times New Roman"/>
          <w:color w:val="000000"/>
          <w:sz w:val="28"/>
          <w:szCs w:val="28"/>
        </w:rPr>
        <w:t>семь</w:t>
      </w:r>
      <w:r w:rsidR="006A245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44653" w:rsidRPr="0084465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основой становления его личности.</w:t>
      </w:r>
      <w:r w:rsidR="00844653">
        <w:rPr>
          <w:rFonts w:ascii="Trebuchet MS" w:hAnsi="Trebuchet MS"/>
          <w:color w:val="000000"/>
          <w:sz w:val="18"/>
          <w:szCs w:val="18"/>
        </w:rPr>
        <w:br/>
      </w:r>
      <w:r w:rsidR="00844653">
        <w:rPr>
          <w:rFonts w:ascii="Trebuchet MS" w:hAnsi="Trebuchet MS"/>
          <w:color w:val="000000"/>
          <w:sz w:val="18"/>
          <w:szCs w:val="18"/>
        </w:rPr>
        <w:br/>
      </w:r>
      <w:r w:rsidR="00844653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71473">
        <w:rPr>
          <w:rFonts w:ascii="Times New Roman" w:hAnsi="Times New Roman" w:cs="Times New Roman"/>
          <w:color w:val="000000"/>
          <w:sz w:val="28"/>
          <w:szCs w:val="28"/>
        </w:rPr>
        <w:t>Почему воспитание нравственности необходимо начинать в самом раннем возрасте? В этот период ребенок максимально открыт эмоциональному переживанию и сопереживанию. Ребенок воспринимает слова и действия взрослых как данность, не подвергая их сомнению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456" w:rsidRDefault="00844653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Моя задача, как педагога, заключается в том, чтобы помочь родителям выбрать наиболее приемлемые методы нравственного воспитания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младшего дошкольного возраста</w:t>
      </w:r>
      <w:r w:rsidRPr="00844653">
        <w:rPr>
          <w:rFonts w:ascii="Times New Roman" w:hAnsi="Times New Roman" w:cs="Times New Roman"/>
          <w:color w:val="000000"/>
          <w:sz w:val="28"/>
          <w:szCs w:val="28"/>
        </w:rPr>
        <w:t>. Многие родители в процессе воспитания нравственности в ребенке основную роль отводят механизмам поощрения и наказания, неправильно интерпретируя данные методы, сводя их к материальному поощрению и физическому наказанию либо материальному лишению.</w:t>
      </w:r>
    </w:p>
    <w:p w:rsidR="009C74C7" w:rsidRPr="009C74C7" w:rsidRDefault="009C74C7" w:rsidP="009C74C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74C7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Демонстрация технологии процесса</w:t>
      </w:r>
    </w:p>
    <w:p w:rsidR="009C74C7" w:rsidRDefault="004B545B" w:rsidP="004714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Стержнем, основой нравственной культуры ребенка  является гуманное отношение </w:t>
      </w:r>
      <w:r w:rsidR="00191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друг к другу</w:t>
      </w:r>
      <w:r w:rsidRPr="004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ребенка ко взрослому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всему живому</w:t>
      </w:r>
      <w:r w:rsidRPr="004B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традициям и т.д. т.к. </w:t>
      </w:r>
      <w:r w:rsidRPr="004B54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последние годы становится все больше детей с нарушениями психоэмоционального развития, к которым относятся эмоциональная неустойчивость, враждебность, агрессивность, тревожность, что приводит к трудностям во взаимоотношениях с окружающими. </w:t>
      </w:r>
    </w:p>
    <w:p w:rsidR="001912CD" w:rsidRDefault="001912CD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задача </w:t>
      </w:r>
      <w:r w:rsidRPr="001912CD">
        <w:rPr>
          <w:rFonts w:ascii="Times New Roman" w:hAnsi="Times New Roman" w:cs="Times New Roman"/>
          <w:color w:val="000000"/>
          <w:sz w:val="28"/>
          <w:szCs w:val="28"/>
        </w:rPr>
        <w:t>реализовать  через определенную систему средств, таких абстрактных понятий, как доброта, верность, благодарность, отзывчивость, любовь, красота и прочие.</w:t>
      </w:r>
    </w:p>
    <w:p w:rsidR="001912CD" w:rsidRDefault="001912CD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 xml:space="preserve"> Среди основных средств нравственного воспитания дошкольников выделяют: </w:t>
      </w:r>
    </w:p>
    <w:p w:rsidR="001912CD" w:rsidRPr="001912CD" w:rsidRDefault="001912CD" w:rsidP="001912CD">
      <w:pPr>
        <w:pStyle w:val="a4"/>
        <w:numPr>
          <w:ilvl w:val="1"/>
          <w:numId w:val="6"/>
        </w:numPr>
        <w:spacing w:after="0" w:line="240" w:lineRule="atLeast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="00BC7791">
        <w:rPr>
          <w:rFonts w:ascii="Times New Roman" w:hAnsi="Times New Roman" w:cs="Times New Roman"/>
          <w:color w:val="000000"/>
          <w:sz w:val="28"/>
          <w:szCs w:val="28"/>
        </w:rPr>
        <w:t xml:space="preserve">, как ведущий вид деятельности </w:t>
      </w:r>
      <w:r w:rsidRPr="001912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912CD" w:rsidRPr="001912CD" w:rsidRDefault="001912CD" w:rsidP="001912CD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>Сказка;</w:t>
      </w:r>
    </w:p>
    <w:p w:rsidR="001912CD" w:rsidRPr="001912CD" w:rsidRDefault="001912CD" w:rsidP="001912CD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>Творческое задание, труд</w:t>
      </w:r>
      <w:r w:rsidR="00BC7791">
        <w:rPr>
          <w:rFonts w:ascii="Times New Roman" w:hAnsi="Times New Roman" w:cs="Times New Roman"/>
          <w:color w:val="000000"/>
          <w:sz w:val="28"/>
          <w:szCs w:val="28"/>
        </w:rPr>
        <w:t>овая деятельность</w:t>
      </w:r>
      <w:r w:rsidRPr="001912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912CD" w:rsidRPr="001912CD" w:rsidRDefault="00175597" w:rsidP="001912CD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Общение с прородой</w:t>
      </w:r>
      <w:r w:rsidR="001912CD" w:rsidRPr="001912C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912CD" w:rsidRPr="001912CD" w:rsidRDefault="001912CD" w:rsidP="001912CD">
      <w:pPr>
        <w:pStyle w:val="a4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>Общение как со сверстниками, так и со взрослыми;</w:t>
      </w:r>
    </w:p>
    <w:p w:rsidR="004B545B" w:rsidRPr="001912CD" w:rsidRDefault="001912CD" w:rsidP="001912CD">
      <w:pPr>
        <w:pStyle w:val="a4"/>
        <w:numPr>
          <w:ilvl w:val="1"/>
          <w:numId w:val="6"/>
        </w:numPr>
        <w:spacing w:after="0" w:line="240" w:lineRule="atLeast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CD">
        <w:rPr>
          <w:rFonts w:ascii="Times New Roman" w:hAnsi="Times New Roman" w:cs="Times New Roman"/>
          <w:color w:val="000000"/>
          <w:sz w:val="28"/>
          <w:szCs w:val="28"/>
        </w:rPr>
        <w:t>Коллектив – детское окружение, позволяющее ребенку развивать и проявлять свою индивидуальность в рамках конкретного общества, управляемого своими законами и нормами..</w:t>
      </w:r>
      <w:r w:rsidRPr="001912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912CD" w:rsidRPr="00C9749D" w:rsidRDefault="004B545B" w:rsidP="004B5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91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 своей практике использую различные игровые приёмы, направленные на формирование положительных взаимоотношений детей, культуры поведения. Вот одна из таких игр - </w:t>
      </w:r>
      <w:r w:rsidRPr="00C9749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«Чудо поляна». </w:t>
      </w:r>
    </w:p>
    <w:p w:rsidR="001912CD" w:rsidRPr="001912CD" w:rsidRDefault="001912CD" w:rsidP="004B5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545B" w:rsidRPr="001912CD" w:rsidRDefault="004B545B" w:rsidP="001912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912CD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Объясняю суть игры и мы с вами сейчас поиграем</w:t>
      </w:r>
      <w:r w:rsidR="001912CD" w:rsidRPr="001912CD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.</w:t>
      </w:r>
      <w:r w:rsidRPr="001912CD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ru-RU"/>
        </w:rPr>
        <w:br/>
      </w:r>
      <w:r w:rsidRPr="001912CD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shd w:val="clear" w:color="auto" w:fill="FFFFFF"/>
          <w:lang w:eastAsia="ru-RU"/>
        </w:rPr>
        <w:t>Показываю зелёную лужайку без цветов: Какое у вас настроение, когда вы смотрите на эту поляну? Грустное, печальное скучное (поляна одинокая и на ней нет ни одного цветочка). Вот и в нашей жизни без внимания, уважения и доброты жизнь людей кажется мрачной и печальной. Давайте возьмём по цветочку и расскажем своему соседу, какое бы доброе дело вы для него сделали… и прикрепим цветок на полянку… Посмотрите, как зацвела наша полянка, так и наша жизнь становится радостнее, если близкие внимательны и добры друг к другу!</w:t>
      </w:r>
    </w:p>
    <w:p w:rsidR="004D4281" w:rsidRDefault="004D4281" w:rsidP="001912C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C7791" w:rsidRPr="00C9749D" w:rsidRDefault="00874317" w:rsidP="00BC779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49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  <w:r w:rsidR="00BC7791" w:rsidRPr="00C974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сопровождает ребенка с самого раннего возраста и на протяжении всего детства. Нравственные понятия (честность, доброта, человеколюбие),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детей.</w:t>
      </w:r>
    </w:p>
    <w:p w:rsidR="00874317" w:rsidRPr="00175597" w:rsidRDefault="00874317" w:rsidP="00874317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175597">
        <w:rPr>
          <w:sz w:val="28"/>
          <w:szCs w:val="28"/>
        </w:rPr>
        <w:t xml:space="preserve">А </w:t>
      </w:r>
      <w:r w:rsidR="00C9749D" w:rsidRPr="00175597">
        <w:rPr>
          <w:sz w:val="28"/>
          <w:szCs w:val="28"/>
        </w:rPr>
        <w:t xml:space="preserve">мы поиграем в </w:t>
      </w:r>
      <w:r w:rsidRPr="00175597">
        <w:rPr>
          <w:rStyle w:val="apple-converted-space"/>
          <w:sz w:val="28"/>
          <w:szCs w:val="28"/>
        </w:rPr>
        <w:t> </w:t>
      </w:r>
      <w:r w:rsidRPr="00175597">
        <w:rPr>
          <w:b/>
          <w:bCs/>
          <w:sz w:val="28"/>
          <w:szCs w:val="28"/>
        </w:rPr>
        <w:t>игру «Стань волшебником».</w:t>
      </w:r>
    </w:p>
    <w:p w:rsidR="00C9749D" w:rsidRPr="00C9749D" w:rsidRDefault="00C9749D" w:rsidP="0087431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bCs/>
          <w:i/>
          <w:color w:val="333333"/>
          <w:sz w:val="21"/>
          <w:szCs w:val="21"/>
          <w:u w:val="single"/>
        </w:rPr>
      </w:pPr>
      <w:r w:rsidRPr="00C9749D">
        <w:rPr>
          <w:bCs/>
          <w:i/>
          <w:color w:val="333333"/>
          <w:sz w:val="22"/>
          <w:szCs w:val="22"/>
          <w:u w:val="single"/>
        </w:rPr>
        <w:t>У вас у каждого есть картинка из  какой –то сказки . сейчас вы на этой картинке красным фломастером обведете «доброго» героя, а синим фломастером «злого»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 xml:space="preserve">. </w:t>
      </w:r>
      <w:r w:rsidRPr="00C9749D">
        <w:rPr>
          <w:rFonts w:asciiTheme="minorHAnsi" w:hAnsiTheme="minorHAnsi"/>
          <w:bCs/>
          <w:i/>
          <w:color w:val="333333"/>
          <w:sz w:val="21"/>
          <w:szCs w:val="21"/>
          <w:u w:val="single"/>
        </w:rPr>
        <w:t>После этого  начинаю задавать вопросы : кто нарисован у тебя на картинке? Из какой сказки? Почему ты волка обвел синим фломастером, а зайца красным?</w:t>
      </w:r>
      <w:r>
        <w:rPr>
          <w:rFonts w:asciiTheme="minorHAnsi" w:hAnsiTheme="minorHAnsi"/>
          <w:bCs/>
          <w:i/>
          <w:color w:val="333333"/>
          <w:sz w:val="21"/>
          <w:szCs w:val="21"/>
          <w:u w:val="single"/>
        </w:rPr>
        <w:t xml:space="preserve"> </w:t>
      </w:r>
      <w:r w:rsidRPr="00C9749D">
        <w:rPr>
          <w:rFonts w:asciiTheme="minorHAnsi" w:hAnsiTheme="minorHAnsi"/>
          <w:bCs/>
          <w:i/>
          <w:color w:val="333333"/>
          <w:sz w:val="21"/>
          <w:szCs w:val="21"/>
          <w:u w:val="single"/>
        </w:rPr>
        <w:t xml:space="preserve"> </w:t>
      </w:r>
      <w:r w:rsidRPr="00C9749D">
        <w:rPr>
          <w:rFonts w:ascii="Helvetica" w:hAnsi="Helvetica"/>
          <w:bCs/>
          <w:i/>
          <w:color w:val="333333"/>
          <w:sz w:val="21"/>
          <w:szCs w:val="21"/>
          <w:u w:val="single"/>
        </w:rPr>
        <w:t xml:space="preserve">  </w:t>
      </w:r>
    </w:p>
    <w:p w:rsidR="00874317" w:rsidRPr="00175597" w:rsidRDefault="00874317" w:rsidP="008743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друзей – сказочных героев </w:t>
      </w:r>
      <w:r w:rsidRPr="0087431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(разложить картинки по парам)</w:t>
      </w:r>
    </w:p>
    <w:p w:rsidR="00BC7791" w:rsidRDefault="00BC7791" w:rsidP="008743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791" w:rsidRDefault="00BC7791" w:rsidP="008743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C7791" w:rsidRPr="00874317" w:rsidRDefault="00BC7791" w:rsidP="0087431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0B8" w:rsidRPr="009B70B8" w:rsidRDefault="009B70B8" w:rsidP="009B70B8">
      <w:pPr>
        <w:pStyle w:val="c1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2"/>
          <w:szCs w:val="22"/>
        </w:rPr>
      </w:pPr>
      <w:r w:rsidRPr="009B70B8">
        <w:rPr>
          <w:rStyle w:val="c0"/>
          <w:color w:val="000000"/>
          <w:sz w:val="28"/>
          <w:szCs w:val="28"/>
        </w:rPr>
        <w:t>Очень важно правильно сформулировать вопросы, чтобы помочь детям вычленить главное - действия основных героев, их взаимоотношения и поступки. Правильно поставленный вопрос заставляет ребенка думать, размышлять, приходить к правильным выводам</w:t>
      </w:r>
      <w:r w:rsidRPr="009B70B8">
        <w:rPr>
          <w:rStyle w:val="c0"/>
          <w:color w:val="000000"/>
          <w:sz w:val="28"/>
          <w:szCs w:val="28"/>
          <w:shd w:val="clear" w:color="auto" w:fill="F2F0E8"/>
        </w:rPr>
        <w:t>.</w:t>
      </w:r>
    </w:p>
    <w:p w:rsidR="009B70B8" w:rsidRPr="009B70B8" w:rsidRDefault="009B70B8" w:rsidP="009B70B8">
      <w:pPr>
        <w:pStyle w:val="c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2"/>
          <w:szCs w:val="22"/>
        </w:rPr>
      </w:pPr>
      <w:r w:rsidRPr="009B70B8">
        <w:rPr>
          <w:rStyle w:val="c0"/>
          <w:color w:val="000000"/>
          <w:sz w:val="28"/>
          <w:szCs w:val="28"/>
        </w:rPr>
        <w:t xml:space="preserve">Сначала это вопросы «Кто? Что? Как? Где?», в дальнейшем они </w:t>
      </w:r>
      <w:r w:rsidR="004D4281">
        <w:rPr>
          <w:rStyle w:val="c0"/>
          <w:color w:val="000000"/>
          <w:sz w:val="28"/>
          <w:szCs w:val="28"/>
        </w:rPr>
        <w:t xml:space="preserve"> должны носить </w:t>
      </w:r>
      <w:r w:rsidRPr="009B70B8">
        <w:rPr>
          <w:rStyle w:val="c0"/>
          <w:color w:val="000000"/>
          <w:sz w:val="28"/>
          <w:szCs w:val="28"/>
        </w:rPr>
        <w:t>аналитический характер «Почему?»,</w:t>
      </w:r>
    </w:p>
    <w:p w:rsidR="009B70B8" w:rsidRPr="009B70B8" w:rsidRDefault="009B70B8" w:rsidP="009B70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Хорошей основой для закрепления понимания сказки является театрализованные игры, игры – драматизации, так как в этом возрасте восприятие художественного текста все еще опирается на «проживание» его содержания в практической и игровой деятельности</w:t>
      </w:r>
      <w:r w:rsidR="00BC77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 представить видео фрагмент театрализованной игры)</w:t>
      </w:r>
    </w:p>
    <w:p w:rsidR="009C74C7" w:rsidRDefault="009C74C7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597" w:rsidRDefault="00175597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дошкольного возраст находятся в ситуации постоянного общения друг с другом и со взрослыми. Порой бывает так, что детям сложно наладить контакт с тем или иным сверстником. А очень хочется. В </w:t>
      </w:r>
      <w:r w:rsidR="00B031FE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случае к ним на помощь могут прийти следующие игровые приемы:</w:t>
      </w:r>
    </w:p>
    <w:p w:rsidR="009C74C7" w:rsidRPr="00175597" w:rsidRDefault="00C82089" w:rsidP="00471473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5597">
        <w:rPr>
          <w:rFonts w:ascii="Times New Roman" w:hAnsi="Times New Roman" w:cs="Times New Roman"/>
          <w:b/>
          <w:color w:val="000000"/>
          <w:sz w:val="28"/>
          <w:szCs w:val="28"/>
        </w:rPr>
        <w:t>Игра «Секрет»</w:t>
      </w:r>
      <w:r w:rsidR="00175597" w:rsidRPr="001755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проводится в паре</w:t>
      </w:r>
    </w:p>
    <w:p w:rsidR="00C82089" w:rsidRDefault="00C82089" w:rsidP="00471473">
      <w:pPr>
        <w:ind w:firstLine="708"/>
        <w:jc w:val="both"/>
        <w:rPr>
          <w:rFonts w:ascii="Times New Roman" w:hAnsi="Times New Roman" w:cs="Times New Roman"/>
          <w:i/>
          <w:color w:val="000000"/>
          <w:u w:val="single"/>
        </w:rPr>
      </w:pPr>
      <w:r w:rsidRPr="00175597">
        <w:rPr>
          <w:rFonts w:ascii="Times New Roman" w:hAnsi="Times New Roman" w:cs="Times New Roman"/>
          <w:i/>
          <w:color w:val="000000"/>
          <w:u w:val="single"/>
        </w:rPr>
        <w:t xml:space="preserve"> Сейчас я </w:t>
      </w:r>
      <w:r w:rsidR="00175597">
        <w:rPr>
          <w:rFonts w:ascii="Times New Roman" w:hAnsi="Times New Roman" w:cs="Times New Roman"/>
          <w:i/>
          <w:color w:val="000000"/>
          <w:u w:val="single"/>
        </w:rPr>
        <w:t xml:space="preserve">одному </w:t>
      </w:r>
      <w:r w:rsidR="00175597" w:rsidRPr="00175597">
        <w:rPr>
          <w:rFonts w:ascii="Times New Roman" w:hAnsi="Times New Roman" w:cs="Times New Roman"/>
          <w:i/>
          <w:color w:val="000000"/>
          <w:u w:val="single"/>
        </w:rPr>
        <w:t xml:space="preserve"> из вас , раздам «секрет» в ладошку. 2 играющий должен уговорить первого показать свой секрет различными способами</w:t>
      </w:r>
      <w:r w:rsidR="00175597">
        <w:rPr>
          <w:rFonts w:ascii="Times New Roman" w:hAnsi="Times New Roman" w:cs="Times New Roman"/>
          <w:i/>
          <w:color w:val="000000"/>
          <w:u w:val="single"/>
        </w:rPr>
        <w:t xml:space="preserve">.   Затем игроки меняются местами и парами </w:t>
      </w:r>
      <w:r w:rsidR="00175597" w:rsidRPr="00175597">
        <w:rPr>
          <w:rFonts w:ascii="Times New Roman" w:hAnsi="Times New Roman" w:cs="Times New Roman"/>
          <w:i/>
          <w:color w:val="000000"/>
          <w:u w:val="single"/>
        </w:rPr>
        <w:t xml:space="preserve">.  </w:t>
      </w:r>
    </w:p>
    <w:p w:rsidR="00B031FE" w:rsidRDefault="00B031FE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1FE">
        <w:rPr>
          <w:rFonts w:ascii="Times New Roman" w:hAnsi="Times New Roman" w:cs="Times New Roman"/>
          <w:color w:val="000000"/>
          <w:sz w:val="28"/>
          <w:szCs w:val="28"/>
        </w:rPr>
        <w:t>Сегодня 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031FE">
        <w:rPr>
          <w:rFonts w:ascii="Times New Roman" w:hAnsi="Times New Roman" w:cs="Times New Roman"/>
          <w:color w:val="000000"/>
          <w:sz w:val="28"/>
          <w:szCs w:val="28"/>
        </w:rPr>
        <w:t xml:space="preserve"> осветили не большую часть вопроса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касающегося нравственного воспитания детей младшего дошкольного возраста.</w:t>
      </w:r>
    </w:p>
    <w:p w:rsidR="00BB5C21" w:rsidRDefault="00B031FE" w:rsidP="00BB5C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В заключении   нашего </w:t>
      </w:r>
      <w:r w:rsidR="00BB5C21">
        <w:rPr>
          <w:rFonts w:ascii="Times New Roman" w:hAnsi="Times New Roman" w:cs="Times New Roman"/>
          <w:color w:val="000000"/>
          <w:sz w:val="28"/>
          <w:szCs w:val="28"/>
        </w:rPr>
        <w:t>мастер- класса мы с вами попробуем составить Синвейн на тему «Нравственное воспитание» , где ключевым  понятием будет «Ребенок».</w:t>
      </w:r>
    </w:p>
    <w:p w:rsidR="00BB5C21" w:rsidRDefault="00BB5C21" w:rsidP="00BB5C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строка   - одно существительное (тема)  «РЕБЕНОК»</w:t>
      </w:r>
    </w:p>
    <w:p w:rsidR="00BB5C21" w:rsidRDefault="00BB5C21" w:rsidP="00BB5C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строка  - два прилагательных ( определения к теме) </w:t>
      </w:r>
    </w:p>
    <w:p w:rsidR="00BB5C21" w:rsidRDefault="00BB5C21" w:rsidP="00BB5C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строка – три глагола  ( по поводу темы)</w:t>
      </w:r>
    </w:p>
    <w:p w:rsidR="00BB5C21" w:rsidRDefault="00BB5C21" w:rsidP="00BB5C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строка – фраза из четырех слов ( отношение к теме ) </w:t>
      </w:r>
    </w:p>
    <w:p w:rsidR="00B031FE" w:rsidRDefault="00BB5C21" w:rsidP="00BB5C21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303F5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 строка – одно слова ( ассоциация к теме)</w:t>
      </w:r>
    </w:p>
    <w:p w:rsidR="00B031FE" w:rsidRPr="00BB5C21" w:rsidRDefault="00B031FE" w:rsidP="00B031F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C2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считаю, что каждый ребенок в праве выбирать краски и кисти в создании своей судьбы. Но ему нельзя позволить «хватать» первое попавшееся. Он должен увидеть все. Задача педагога: направить ребенка к краскам и кистям - Доброго, Вечного, Прекрасного, а какие оттенки им будут выбраны- решать только ему.</w:t>
      </w:r>
    </w:p>
    <w:p w:rsidR="009C74C7" w:rsidRDefault="009C74C7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653" w:rsidRDefault="00844653" w:rsidP="0047147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6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465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E265D" w:rsidRDefault="00471473" w:rsidP="00471473">
      <w:pPr>
        <w:jc w:val="both"/>
      </w:pPr>
      <w:r w:rsidRPr="004714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147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</w:r>
      <w:r>
        <w:rPr>
          <w:rFonts w:ascii="Trebuchet MS" w:hAnsi="Trebuchet MS"/>
          <w:color w:val="000000"/>
          <w:sz w:val="18"/>
          <w:szCs w:val="18"/>
        </w:rPr>
        <w:br/>
      </w:r>
    </w:p>
    <w:sectPr w:rsidR="001E265D" w:rsidSect="006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63"/>
    <w:multiLevelType w:val="multilevel"/>
    <w:tmpl w:val="173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11535"/>
    <w:multiLevelType w:val="hybridMultilevel"/>
    <w:tmpl w:val="0E7A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529B"/>
    <w:multiLevelType w:val="multilevel"/>
    <w:tmpl w:val="A25E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9047D"/>
    <w:multiLevelType w:val="multilevel"/>
    <w:tmpl w:val="CE0E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34345"/>
    <w:multiLevelType w:val="multilevel"/>
    <w:tmpl w:val="F838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47614"/>
    <w:multiLevelType w:val="multilevel"/>
    <w:tmpl w:val="6D88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D41C1"/>
    <w:multiLevelType w:val="hybridMultilevel"/>
    <w:tmpl w:val="9708A4C4"/>
    <w:lvl w:ilvl="0" w:tplc="C9B6FC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210C7"/>
    <w:multiLevelType w:val="multilevel"/>
    <w:tmpl w:val="92F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2DCA"/>
    <w:multiLevelType w:val="multilevel"/>
    <w:tmpl w:val="CEEA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32723"/>
    <w:multiLevelType w:val="hybridMultilevel"/>
    <w:tmpl w:val="2968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1473"/>
    <w:rsid w:val="00036A91"/>
    <w:rsid w:val="00175597"/>
    <w:rsid w:val="001912CD"/>
    <w:rsid w:val="001D7CE0"/>
    <w:rsid w:val="001E265D"/>
    <w:rsid w:val="00222011"/>
    <w:rsid w:val="00471473"/>
    <w:rsid w:val="004B545B"/>
    <w:rsid w:val="004D4281"/>
    <w:rsid w:val="00587DE0"/>
    <w:rsid w:val="00663767"/>
    <w:rsid w:val="006A2456"/>
    <w:rsid w:val="007200F7"/>
    <w:rsid w:val="007A5F7F"/>
    <w:rsid w:val="007A6121"/>
    <w:rsid w:val="00844653"/>
    <w:rsid w:val="008532AF"/>
    <w:rsid w:val="00874317"/>
    <w:rsid w:val="009B70B8"/>
    <w:rsid w:val="009C74C7"/>
    <w:rsid w:val="00B031FE"/>
    <w:rsid w:val="00B57F9B"/>
    <w:rsid w:val="00BB5C21"/>
    <w:rsid w:val="00BC7791"/>
    <w:rsid w:val="00C63D64"/>
    <w:rsid w:val="00C82089"/>
    <w:rsid w:val="00C9749D"/>
    <w:rsid w:val="00E73637"/>
    <w:rsid w:val="00F3423F"/>
    <w:rsid w:val="00F6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473"/>
  </w:style>
  <w:style w:type="character" w:styleId="a3">
    <w:name w:val="Hyperlink"/>
    <w:basedOn w:val="a0"/>
    <w:uiPriority w:val="99"/>
    <w:semiHidden/>
    <w:unhideWhenUsed/>
    <w:rsid w:val="00471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A91"/>
    <w:pPr>
      <w:ind w:left="720"/>
      <w:contextualSpacing/>
    </w:pPr>
  </w:style>
  <w:style w:type="paragraph" w:customStyle="1" w:styleId="c13">
    <w:name w:val="c13"/>
    <w:basedOn w:val="a"/>
    <w:rsid w:val="009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0B8"/>
  </w:style>
  <w:style w:type="paragraph" w:customStyle="1" w:styleId="c5">
    <w:name w:val="c5"/>
    <w:basedOn w:val="a"/>
    <w:rsid w:val="009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473"/>
  </w:style>
  <w:style w:type="character" w:styleId="a3">
    <w:name w:val="Hyperlink"/>
    <w:basedOn w:val="a0"/>
    <w:uiPriority w:val="99"/>
    <w:semiHidden/>
    <w:unhideWhenUsed/>
    <w:rsid w:val="004714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A91"/>
    <w:pPr>
      <w:ind w:left="720"/>
      <w:contextualSpacing/>
    </w:pPr>
  </w:style>
  <w:style w:type="paragraph" w:customStyle="1" w:styleId="c13">
    <w:name w:val="c13"/>
    <w:basedOn w:val="a"/>
    <w:rsid w:val="009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0B8"/>
  </w:style>
  <w:style w:type="paragraph" w:customStyle="1" w:styleId="c5">
    <w:name w:val="c5"/>
    <w:basedOn w:val="a"/>
    <w:rsid w:val="009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7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lyba</cp:lastModifiedBy>
  <cp:revision>6</cp:revision>
  <cp:lastPrinted>2017-03-30T10:42:00Z</cp:lastPrinted>
  <dcterms:created xsi:type="dcterms:W3CDTF">2018-01-13T09:26:00Z</dcterms:created>
  <dcterms:modified xsi:type="dcterms:W3CDTF">2018-02-04T08:34:00Z</dcterms:modified>
</cp:coreProperties>
</file>